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proofErr w:type="gramStart"/>
      <w:r w:rsidRPr="00973E36">
        <w:rPr>
          <w:rFonts w:ascii="Sylfaen" w:hAnsi="Sylfaen"/>
          <w:sz w:val="20"/>
          <w:szCs w:val="20"/>
        </w:rPr>
        <w:t xml:space="preserve"> </w:t>
      </w:r>
      <w:r w:rsidR="009E3C32">
        <w:rPr>
          <w:rFonts w:ascii="Sylfaen" w:hAnsi="Sylfaen"/>
          <w:sz w:val="20"/>
          <w:szCs w:val="20"/>
        </w:rPr>
        <w:t>О</w:t>
      </w:r>
      <w:proofErr w:type="gramEnd"/>
      <w:r w:rsidR="009E3C32">
        <w:rPr>
          <w:rFonts w:ascii="Sylfaen" w:hAnsi="Sylfaen"/>
          <w:sz w:val="20"/>
          <w:szCs w:val="20"/>
        </w:rPr>
        <w:t xml:space="preserve"> запросе котировки </w:t>
      </w:r>
      <w:proofErr w:type="spellStart"/>
      <w:r w:rsidR="009E3C32">
        <w:rPr>
          <w:rFonts w:ascii="Sylfaen" w:hAnsi="Sylfaen"/>
          <w:sz w:val="20"/>
          <w:szCs w:val="20"/>
        </w:rPr>
        <w:t>цен</w:t>
      </w:r>
      <w:r w:rsidRPr="00973E36">
        <w:rPr>
          <w:rFonts w:ascii="Sylfaen" w:hAnsi="Sylfaen"/>
          <w:sz w:val="20"/>
          <w:szCs w:val="20"/>
        </w:rPr>
        <w:t>N</w:t>
      </w:r>
      <w:proofErr w:type="spellEnd"/>
      <w:r w:rsidRPr="00973E36">
        <w:rPr>
          <w:rFonts w:ascii="Sylfaen" w:hAnsi="Sylfaen"/>
          <w:sz w:val="20"/>
          <w:szCs w:val="20"/>
        </w:rPr>
        <w:t xml:space="preserve"> 1 от </w:t>
      </w:r>
      <w:r w:rsidR="00652D0B" w:rsidRPr="00652D0B">
        <w:rPr>
          <w:rFonts w:ascii="Sylfaen" w:hAnsi="Sylfaen"/>
          <w:sz w:val="20"/>
          <w:szCs w:val="20"/>
        </w:rPr>
        <w:t>24</w:t>
      </w:r>
      <w:r w:rsidR="00A010F5" w:rsidRPr="00A010F5">
        <w:rPr>
          <w:rFonts w:ascii="Sylfaen" w:hAnsi="Sylfaen"/>
          <w:sz w:val="20"/>
          <w:szCs w:val="20"/>
        </w:rPr>
        <w:t>.0</w:t>
      </w:r>
      <w:r w:rsidR="00781D62" w:rsidRPr="00032817">
        <w:rPr>
          <w:rFonts w:ascii="Sylfaen" w:hAnsi="Sylfaen"/>
          <w:sz w:val="20"/>
          <w:szCs w:val="20"/>
        </w:rPr>
        <w:t>7</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06764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12:00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2774D4" w:rsidRPr="002774D4">
        <w:rPr>
          <w:rFonts w:ascii="Sylfaen" w:hAnsi="Sylfaen"/>
          <w:i w:val="0"/>
          <w:highlight w:val="yellow"/>
        </w:rPr>
        <w:t>7</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A010F5" w:rsidRPr="0006764E">
        <w:rPr>
          <w:rFonts w:ascii="Sylfaen" w:hAnsi="Sylfaen"/>
          <w:i w:val="0"/>
          <w:highlight w:val="yellow"/>
        </w:rPr>
        <w:t>2020</w:t>
      </w:r>
      <w:r w:rsidR="00973E36" w:rsidRPr="0006764E">
        <w:rPr>
          <w:rFonts w:ascii="Sylfaen" w:hAnsi="Sylfaen"/>
          <w:i w:val="0"/>
          <w:highlight w:val="yellow"/>
        </w:rPr>
        <w:t xml:space="preserve"> г. </w:t>
      </w:r>
      <w:r w:rsidR="004E1C56" w:rsidRPr="004E1C56">
        <w:rPr>
          <w:rFonts w:ascii="Sylfaen" w:hAnsi="Sylfaen"/>
          <w:i w:val="0"/>
          <w:highlight w:val="yellow"/>
        </w:rPr>
        <w:t>07</w:t>
      </w:r>
      <w:r w:rsidR="0006764E" w:rsidRPr="0006764E">
        <w:rPr>
          <w:rFonts w:ascii="Sylfaen" w:hAnsi="Sylfaen"/>
          <w:i w:val="0"/>
          <w:highlight w:val="yellow"/>
        </w:rPr>
        <w:t>.</w:t>
      </w:r>
      <w:r w:rsidR="00A010F5" w:rsidRPr="0006764E">
        <w:rPr>
          <w:rFonts w:ascii="Sylfaen" w:hAnsi="Sylfaen"/>
          <w:i w:val="0"/>
          <w:highlight w:val="yellow"/>
        </w:rPr>
        <w:t xml:space="preserve"> </w:t>
      </w:r>
      <w:r w:rsidR="00580529" w:rsidRPr="007A4C10">
        <w:rPr>
          <w:rFonts w:ascii="Sylfaen" w:hAnsi="Sylfaen"/>
          <w:i w:val="0"/>
          <w:highlight w:val="yellow"/>
        </w:rPr>
        <w:t>31</w:t>
      </w:r>
      <w:r w:rsidR="0006764E" w:rsidRPr="00736CE8">
        <w:rPr>
          <w:rFonts w:ascii="Sylfaen" w:hAnsi="Sylfaen"/>
          <w:i w:val="0"/>
          <w:highlight w:val="yellow"/>
        </w:rPr>
        <w:t xml:space="preserve">, </w:t>
      </w:r>
      <w:r w:rsidR="00973E36" w:rsidRPr="0006764E">
        <w:rPr>
          <w:rFonts w:ascii="Sylfaen" w:hAnsi="Sylfaen"/>
          <w:i w:val="0"/>
          <w:highlight w:val="yellow"/>
        </w:rPr>
        <w:t xml:space="preserve"> 12:00 . Ис</w:t>
      </w:r>
      <w:r w:rsidR="00973E36" w:rsidRPr="00973E36">
        <w:rPr>
          <w:rFonts w:ascii="Sylfaen" w:hAnsi="Sylfaen"/>
          <w:i w:val="0"/>
        </w:rPr>
        <w:t xml:space="preserve">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580529" w:rsidRPr="007A4C10">
        <w:rPr>
          <w:rFonts w:ascii="Sylfaen" w:hAnsi="Sylfaen"/>
          <w:i w:val="0"/>
          <w:highlight w:val="yellow"/>
        </w:rPr>
        <w:t>31</w:t>
      </w:r>
      <w:r w:rsidR="00200E7A" w:rsidRPr="0006764E">
        <w:rPr>
          <w:rFonts w:ascii="Sylfaen" w:hAnsi="Sylfaen"/>
          <w:i w:val="0"/>
          <w:highlight w:val="yellow"/>
        </w:rPr>
        <w:t xml:space="preserve">. </w:t>
      </w:r>
      <w:r w:rsidR="004E1C56" w:rsidRPr="00A75B0C">
        <w:rPr>
          <w:rFonts w:ascii="Sylfaen" w:hAnsi="Sylfaen"/>
          <w:i w:val="0"/>
          <w:highlight w:val="yellow"/>
        </w:rPr>
        <w:t>07</w:t>
      </w:r>
      <w:r w:rsidR="00200E7A" w:rsidRPr="0006764E">
        <w:rPr>
          <w:rFonts w:ascii="Sylfaen" w:hAnsi="Sylfaen"/>
          <w:i w:val="0"/>
          <w:highlight w:val="yellow"/>
        </w:rPr>
        <w:t xml:space="preserve">. </w:t>
      </w:r>
      <w:r w:rsidR="00973E36" w:rsidRPr="0006764E">
        <w:rPr>
          <w:rFonts w:ascii="Sylfaen" w:hAnsi="Sylfaen"/>
          <w:i w:val="0"/>
          <w:highlight w:val="yellow"/>
        </w:rPr>
        <w:t>20</w:t>
      </w:r>
      <w:r w:rsidR="00DF7FA9" w:rsidRPr="0006764E">
        <w:rPr>
          <w:rFonts w:ascii="Sylfaen" w:hAnsi="Sylfaen"/>
          <w:i w:val="0"/>
          <w:highlight w:val="yellow"/>
        </w:rPr>
        <w:t>20</w:t>
      </w:r>
      <w:r w:rsidR="00973E36" w:rsidRPr="0006764E">
        <w:rPr>
          <w:rFonts w:ascii="Sylfaen" w:hAnsi="Sylfaen"/>
          <w:i w:val="0"/>
          <w:highlight w:val="yellow"/>
        </w:rPr>
        <w:t xml:space="preserve"> г.  12:00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652D0B" w:rsidRDefault="00973E36" w:rsidP="00973E36">
      <w:pPr>
        <w:ind w:firstLine="720"/>
        <w:jc w:val="both"/>
        <w:rPr>
          <w:rFonts w:ascii="Sylfaen" w:hAnsi="Sylfaen"/>
          <w:sz w:val="20"/>
          <w:szCs w:val="20"/>
        </w:rPr>
      </w:pPr>
      <w:r>
        <w:rPr>
          <w:rFonts w:ascii="Sylfaen" w:hAnsi="Sylfaen"/>
          <w:sz w:val="20"/>
          <w:szCs w:val="20"/>
        </w:rPr>
        <w:t>Тел</w:t>
      </w:r>
      <w:r w:rsidRPr="00652D0B">
        <w:rPr>
          <w:rFonts w:ascii="Sylfaen" w:hAnsi="Sylfaen"/>
          <w:sz w:val="20"/>
          <w:szCs w:val="20"/>
        </w:rPr>
        <w:t>. (010) 46-17-40</w:t>
      </w:r>
    </w:p>
    <w:p w:rsidR="00973E36" w:rsidRPr="00652D0B" w:rsidRDefault="00973E36" w:rsidP="00973E36">
      <w:pPr>
        <w:ind w:firstLine="720"/>
        <w:jc w:val="both"/>
        <w:rPr>
          <w:rFonts w:ascii="Sylfaen" w:hAnsi="Sylfaen"/>
          <w:sz w:val="20"/>
          <w:szCs w:val="20"/>
        </w:rPr>
      </w:pPr>
    </w:p>
    <w:p w:rsidR="00973E36" w:rsidRPr="00652D0B" w:rsidRDefault="00973E36" w:rsidP="00973E36">
      <w:pPr>
        <w:ind w:firstLine="720"/>
        <w:jc w:val="both"/>
        <w:rPr>
          <w:rFonts w:ascii="Sylfaen" w:hAnsi="Sylfaen"/>
          <w:sz w:val="20"/>
          <w:szCs w:val="20"/>
        </w:rPr>
      </w:pPr>
      <w:proofErr w:type="gramStart"/>
      <w:r w:rsidRPr="00973E36">
        <w:rPr>
          <w:rFonts w:ascii="Sylfaen" w:hAnsi="Sylfaen"/>
          <w:sz w:val="20"/>
          <w:szCs w:val="20"/>
          <w:lang w:val="en-US"/>
        </w:rPr>
        <w:t>E</w:t>
      </w:r>
      <w:r w:rsidRPr="00652D0B">
        <w:rPr>
          <w:rFonts w:ascii="Sylfaen" w:hAnsi="Sylfaen"/>
          <w:sz w:val="20"/>
          <w:szCs w:val="20"/>
        </w:rPr>
        <w:t>-</w:t>
      </w:r>
      <w:r w:rsidRPr="00973E36">
        <w:rPr>
          <w:rFonts w:ascii="Sylfaen" w:hAnsi="Sylfaen"/>
          <w:sz w:val="20"/>
          <w:szCs w:val="20"/>
          <w:lang w:val="en-US"/>
        </w:rPr>
        <w:t>mail</w:t>
      </w:r>
      <w:r w:rsidRPr="00652D0B">
        <w:rPr>
          <w:rFonts w:ascii="Sylfaen" w:hAnsi="Sylfaen"/>
          <w:sz w:val="20"/>
          <w:szCs w:val="20"/>
        </w:rPr>
        <w:t>.</w:t>
      </w:r>
      <w:proofErr w:type="gramEnd"/>
      <w:r w:rsidRPr="00652D0B">
        <w:rPr>
          <w:rFonts w:ascii="Sylfaen" w:hAnsi="Sylfaen"/>
          <w:sz w:val="20"/>
          <w:szCs w:val="20"/>
        </w:rPr>
        <w:t xml:space="preserve"> </w:t>
      </w:r>
      <w:proofErr w:type="spellStart"/>
      <w:r w:rsidRPr="00973E36">
        <w:rPr>
          <w:rFonts w:ascii="Sylfaen" w:hAnsi="Sylfaen"/>
          <w:sz w:val="20"/>
          <w:szCs w:val="20"/>
          <w:lang w:val="en-US"/>
        </w:rPr>
        <w:t>sa</w:t>
      </w:r>
      <w:proofErr w:type="spellEnd"/>
      <w:r w:rsidRPr="00652D0B">
        <w:rPr>
          <w:rFonts w:ascii="Sylfaen" w:hAnsi="Sylfaen"/>
          <w:sz w:val="20"/>
          <w:szCs w:val="20"/>
        </w:rPr>
        <w:t>.</w:t>
      </w:r>
      <w:proofErr w:type="spellStart"/>
      <w:r w:rsidRPr="00973E36">
        <w:rPr>
          <w:rFonts w:ascii="Sylfaen" w:hAnsi="Sylfaen"/>
          <w:sz w:val="20"/>
          <w:szCs w:val="20"/>
          <w:lang w:val="en-US"/>
        </w:rPr>
        <w:t>gnumner</w:t>
      </w:r>
      <w:proofErr w:type="spellEnd"/>
      <w:r w:rsidRPr="00652D0B">
        <w:rPr>
          <w:rFonts w:ascii="Sylfaen" w:hAnsi="Sylfaen"/>
          <w:sz w:val="20"/>
          <w:szCs w:val="20"/>
        </w:rPr>
        <w:t>@</w:t>
      </w:r>
      <w:r w:rsidRPr="00973E36">
        <w:rPr>
          <w:rFonts w:ascii="Sylfaen" w:hAnsi="Sylfaen"/>
          <w:sz w:val="20"/>
          <w:szCs w:val="20"/>
          <w:lang w:val="en-US"/>
        </w:rPr>
        <w:t>mail</w:t>
      </w:r>
      <w:r w:rsidRPr="00652D0B">
        <w:rPr>
          <w:rFonts w:ascii="Sylfaen" w:hAnsi="Sylfaen"/>
          <w:sz w:val="20"/>
          <w:szCs w:val="20"/>
        </w:rPr>
        <w:t>.</w:t>
      </w:r>
      <w:proofErr w:type="spellStart"/>
      <w:r w:rsidRPr="00973E36">
        <w:rPr>
          <w:rFonts w:ascii="Sylfaen" w:hAnsi="Sylfaen"/>
          <w:sz w:val="20"/>
          <w:szCs w:val="20"/>
          <w:lang w:val="en-US"/>
        </w:rPr>
        <w:t>ru</w:t>
      </w:r>
      <w:proofErr w:type="spellEnd"/>
    </w:p>
    <w:p w:rsidR="00973E36" w:rsidRPr="00652D0B" w:rsidRDefault="00973E36" w:rsidP="00973E36">
      <w:pPr>
        <w:jc w:val="both"/>
        <w:rPr>
          <w:rFonts w:ascii="Sylfaen" w:hAnsi="Sylfaen"/>
          <w:sz w:val="20"/>
          <w:szCs w:val="20"/>
        </w:rPr>
      </w:pPr>
    </w:p>
    <w:p w:rsidR="00973E36" w:rsidRPr="00652D0B" w:rsidRDefault="00973E36" w:rsidP="00973E36">
      <w:pPr>
        <w:jc w:val="both"/>
        <w:rPr>
          <w:rFonts w:ascii="Sylfaen" w:hAnsi="Sylfaen"/>
          <w:sz w:val="20"/>
          <w:szCs w:val="20"/>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652D0B">
        <w:rPr>
          <w:rFonts w:ascii="Sylfaen" w:hAnsi="Sylfaen"/>
          <w:b w:val="0"/>
          <w:color w:val="auto"/>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652D0B">
        <w:rPr>
          <w:rFonts w:ascii="Sylfaen" w:hAnsi="Sylfaen"/>
          <w:i/>
          <w:sz w:val="20"/>
          <w:szCs w:val="20"/>
          <w:lang w:val="en-US"/>
        </w:rPr>
        <w:t>24</w:t>
      </w:r>
      <w:r w:rsidR="00032817" w:rsidRPr="002528F1">
        <w:rPr>
          <w:rFonts w:ascii="Sylfaen" w:hAnsi="Sylfaen"/>
          <w:i/>
          <w:sz w:val="20"/>
          <w:szCs w:val="20"/>
        </w:rPr>
        <w:t>.</w:t>
      </w:r>
      <w:r w:rsidR="00DF7FA9" w:rsidRPr="0006764E">
        <w:rPr>
          <w:rFonts w:ascii="Sylfaen" w:hAnsi="Sylfaen"/>
          <w:i/>
          <w:sz w:val="20"/>
          <w:szCs w:val="20"/>
        </w:rPr>
        <w:t>0</w:t>
      </w:r>
      <w:r w:rsidR="00032817" w:rsidRPr="002528F1">
        <w:rPr>
          <w:rFonts w:ascii="Sylfaen" w:hAnsi="Sylfaen"/>
          <w:i/>
          <w:sz w:val="20"/>
          <w:szCs w:val="20"/>
        </w:rPr>
        <w:t>7</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2100BC"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00B95EFE" w:rsidRPr="00973E36">
        <w:rPr>
          <w:rFonts w:ascii="Sylfaen" w:hAnsi="Sylfaen"/>
          <w:i w:val="0"/>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2100BC" w:rsidRPr="002100BC">
        <w:rPr>
          <w:rFonts w:ascii="Sylfaen" w:hAnsi="Sylfaen"/>
          <w:i w:val="0"/>
        </w:rPr>
        <w:t>8</w:t>
      </w:r>
      <w:r w:rsidRPr="00973E36">
        <w:rPr>
          <w:rFonts w:ascii="Sylfaen" w:hAnsi="Sylfaen"/>
          <w:i w:val="0"/>
        </w:rPr>
        <w:t>":</w:t>
      </w:r>
    </w:p>
    <w:tbl>
      <w:tblPr>
        <w:tblW w:w="5670" w:type="dxa"/>
        <w:jc w:val="center"/>
        <w:tblLook w:val="04A0" w:firstRow="1" w:lastRow="0" w:firstColumn="1" w:lastColumn="0" w:noHBand="0" w:noVBand="1"/>
      </w:tblPr>
      <w:tblGrid>
        <w:gridCol w:w="1887"/>
        <w:gridCol w:w="3783"/>
      </w:tblGrid>
      <w:tr w:rsidR="002100BC" w:rsidTr="002100BC">
        <w:trPr>
          <w:trHeight w:val="567"/>
          <w:jc w:val="center"/>
        </w:trPr>
        <w:tc>
          <w:tcPr>
            <w:tcW w:w="1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00BC" w:rsidRDefault="002100BC">
            <w:pPr>
              <w:jc w:val="center"/>
              <w:rPr>
                <w:rFonts w:ascii="Sylfaen" w:hAnsi="Sylfaen" w:cs="Calibri"/>
                <w:color w:val="000000"/>
                <w:sz w:val="20"/>
                <w:szCs w:val="20"/>
              </w:rPr>
            </w:pPr>
            <w:bookmarkStart w:id="0" w:name="_GoBack"/>
            <w:r>
              <w:rPr>
                <w:rFonts w:ascii="Sylfaen" w:hAnsi="Sylfaen" w:cs="Calibri"/>
                <w:color w:val="000000"/>
                <w:sz w:val="20"/>
                <w:szCs w:val="20"/>
              </w:rPr>
              <w:t xml:space="preserve">по приглашению </w:t>
            </w:r>
            <w:proofErr w:type="gramStart"/>
            <w:r>
              <w:rPr>
                <w:rFonts w:ascii="Sylfaen" w:hAnsi="Sylfaen" w:cs="Calibri"/>
                <w:color w:val="000000"/>
                <w:sz w:val="20"/>
                <w:szCs w:val="20"/>
              </w:rPr>
              <w:t>предусмотренных</w:t>
            </w:r>
            <w:proofErr w:type="gramEnd"/>
            <w:r>
              <w:rPr>
                <w:rFonts w:ascii="Sylfaen" w:hAnsi="Sylfaen" w:cs="Calibri"/>
                <w:color w:val="000000"/>
                <w:sz w:val="20"/>
                <w:szCs w:val="20"/>
              </w:rPr>
              <w:t xml:space="preserve"> рекомендуемую дозировку номер</w:t>
            </w:r>
          </w:p>
        </w:tc>
        <w:tc>
          <w:tcPr>
            <w:tcW w:w="3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r>
              <w:rPr>
                <w:rFonts w:ascii="Sylfaen" w:hAnsi="Sylfaen" w:cs="Calibri"/>
                <w:color w:val="000000"/>
                <w:sz w:val="20"/>
                <w:szCs w:val="20"/>
              </w:rPr>
              <w:t xml:space="preserve">название </w:t>
            </w:r>
          </w:p>
        </w:tc>
      </w:tr>
      <w:tr w:rsidR="002100BC" w:rsidTr="002100BC">
        <w:trPr>
          <w:trHeight w:val="567"/>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rsidR="002100BC" w:rsidRDefault="002100BC">
            <w:pPr>
              <w:rPr>
                <w:rFonts w:ascii="Sylfaen" w:hAnsi="Sylfaen" w:cs="Calibri"/>
                <w:color w:val="000000"/>
                <w:sz w:val="20"/>
                <w:szCs w:val="20"/>
              </w:rPr>
            </w:pPr>
          </w:p>
        </w:tc>
        <w:tc>
          <w:tcPr>
            <w:tcW w:w="3634" w:type="dxa"/>
            <w:vMerge/>
            <w:tcBorders>
              <w:top w:val="single" w:sz="4" w:space="0" w:color="auto"/>
              <w:left w:val="single" w:sz="4" w:space="0" w:color="auto"/>
              <w:bottom w:val="single" w:sz="4" w:space="0" w:color="auto"/>
              <w:right w:val="single" w:sz="4" w:space="0" w:color="auto"/>
            </w:tcBorders>
            <w:vAlign w:val="center"/>
            <w:hideMark/>
          </w:tcPr>
          <w:p w:rsidR="002100BC" w:rsidRDefault="002100BC">
            <w:pPr>
              <w:rPr>
                <w:rFonts w:ascii="Sylfaen" w:hAnsi="Sylfaen" w:cs="Calibri"/>
                <w:color w:val="000000"/>
                <w:sz w:val="20"/>
                <w:szCs w:val="20"/>
              </w:rPr>
            </w:pPr>
          </w:p>
        </w:tc>
      </w:tr>
      <w:tr w:rsidR="002100BC" w:rsidTr="002100BC">
        <w:trPr>
          <w:trHeight w:val="567"/>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rsidR="002100BC" w:rsidRDefault="002100BC">
            <w:pPr>
              <w:rPr>
                <w:rFonts w:ascii="Sylfaen" w:hAnsi="Sylfaen" w:cs="Calibri"/>
                <w:color w:val="000000"/>
                <w:sz w:val="20"/>
                <w:szCs w:val="20"/>
              </w:rPr>
            </w:pPr>
          </w:p>
        </w:tc>
        <w:tc>
          <w:tcPr>
            <w:tcW w:w="3634" w:type="dxa"/>
            <w:vMerge/>
            <w:tcBorders>
              <w:top w:val="single" w:sz="4" w:space="0" w:color="auto"/>
              <w:left w:val="single" w:sz="4" w:space="0" w:color="auto"/>
              <w:bottom w:val="single" w:sz="4" w:space="0" w:color="auto"/>
              <w:right w:val="single" w:sz="4" w:space="0" w:color="auto"/>
            </w:tcBorders>
            <w:vAlign w:val="center"/>
            <w:hideMark/>
          </w:tcPr>
          <w:p w:rsidR="002100BC" w:rsidRDefault="002100BC">
            <w:pPr>
              <w:rPr>
                <w:rFonts w:ascii="Sylfaen" w:hAnsi="Sylfaen" w:cs="Calibri"/>
                <w:color w:val="000000"/>
                <w:sz w:val="20"/>
                <w:szCs w:val="20"/>
              </w:rPr>
            </w:pP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1</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proofErr w:type="spellStart"/>
            <w:r>
              <w:rPr>
                <w:rFonts w:ascii="Sylfaen" w:hAnsi="Sylfaen" w:cs="Calibri"/>
                <w:color w:val="000000"/>
                <w:sz w:val="20"/>
                <w:szCs w:val="20"/>
              </w:rPr>
              <w:t>Гемостатические</w:t>
            </w:r>
            <w:proofErr w:type="spellEnd"/>
            <w:r>
              <w:rPr>
                <w:rFonts w:ascii="Sylfaen" w:hAnsi="Sylfaen" w:cs="Calibri"/>
                <w:color w:val="000000"/>
                <w:sz w:val="20"/>
                <w:szCs w:val="20"/>
              </w:rPr>
              <w:t xml:space="preserve"> губки </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2</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r>
              <w:rPr>
                <w:rFonts w:ascii="Sylfaen" w:hAnsi="Sylfaen" w:cs="Calibri"/>
                <w:color w:val="000000"/>
                <w:sz w:val="20"/>
                <w:szCs w:val="20"/>
              </w:rPr>
              <w:t xml:space="preserve">Халат одноразового использования </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3</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r>
              <w:rPr>
                <w:rFonts w:ascii="Sylfaen" w:hAnsi="Sylfaen" w:cs="Calibri"/>
                <w:color w:val="000000"/>
                <w:sz w:val="20"/>
                <w:szCs w:val="20"/>
              </w:rPr>
              <w:t xml:space="preserve">ЭКГ Электроды детские </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4</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proofErr w:type="spellStart"/>
            <w:r>
              <w:rPr>
                <w:rFonts w:ascii="Sylfaen" w:hAnsi="Sylfaen" w:cs="Calibri"/>
                <w:color w:val="000000"/>
                <w:sz w:val="20"/>
                <w:szCs w:val="20"/>
              </w:rPr>
              <w:t>экг</w:t>
            </w:r>
            <w:proofErr w:type="spellEnd"/>
            <w:r>
              <w:rPr>
                <w:rFonts w:ascii="Sylfaen" w:hAnsi="Sylfaen" w:cs="Calibri"/>
                <w:color w:val="000000"/>
                <w:sz w:val="20"/>
                <w:szCs w:val="20"/>
              </w:rPr>
              <w:t xml:space="preserve"> Электроды для взрослых </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5</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r>
              <w:rPr>
                <w:rFonts w:ascii="Sylfaen" w:hAnsi="Sylfaen" w:cs="Calibri"/>
                <w:color w:val="000000"/>
                <w:sz w:val="20"/>
                <w:szCs w:val="20"/>
              </w:rPr>
              <w:t>Электроника пассивные системы</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6</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proofErr w:type="spellStart"/>
            <w:r>
              <w:rPr>
                <w:rFonts w:ascii="Sylfaen" w:hAnsi="Sylfaen" w:cs="Calibri"/>
                <w:color w:val="000000"/>
                <w:sz w:val="20"/>
                <w:szCs w:val="20"/>
              </w:rPr>
              <w:t>Эндотели</w:t>
            </w:r>
            <w:proofErr w:type="spellEnd"/>
            <w:r>
              <w:rPr>
                <w:rFonts w:ascii="Sylfaen" w:hAnsi="Sylfaen" w:cs="Calibri"/>
                <w:color w:val="000000"/>
                <w:sz w:val="20"/>
                <w:szCs w:val="20"/>
              </w:rPr>
              <w:t xml:space="preserve"> мебель можете </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7</w:t>
            </w:r>
          </w:p>
        </w:tc>
        <w:tc>
          <w:tcPr>
            <w:tcW w:w="3634" w:type="dxa"/>
            <w:tcBorders>
              <w:top w:val="nil"/>
              <w:left w:val="nil"/>
              <w:bottom w:val="single" w:sz="4" w:space="0" w:color="auto"/>
              <w:right w:val="single" w:sz="4" w:space="0" w:color="auto"/>
            </w:tcBorders>
            <w:shd w:val="clear" w:color="auto" w:fill="auto"/>
            <w:vAlign w:val="center"/>
            <w:hideMark/>
          </w:tcPr>
          <w:p w:rsidR="002100BC" w:rsidRDefault="002100BC">
            <w:pPr>
              <w:rPr>
                <w:rFonts w:ascii="Sylfaen" w:hAnsi="Sylfaen" w:cs="Calibri"/>
                <w:color w:val="000000"/>
                <w:sz w:val="20"/>
                <w:szCs w:val="20"/>
              </w:rPr>
            </w:pPr>
            <w:proofErr w:type="spellStart"/>
            <w:r>
              <w:rPr>
                <w:rFonts w:ascii="Sylfaen" w:hAnsi="Sylfaen" w:cs="Calibri"/>
                <w:color w:val="000000"/>
                <w:sz w:val="20"/>
                <w:szCs w:val="20"/>
              </w:rPr>
              <w:t>Эндотели</w:t>
            </w:r>
            <w:proofErr w:type="spellEnd"/>
            <w:r>
              <w:rPr>
                <w:rFonts w:ascii="Sylfaen" w:hAnsi="Sylfaen" w:cs="Calibri"/>
                <w:color w:val="000000"/>
                <w:sz w:val="20"/>
                <w:szCs w:val="20"/>
              </w:rPr>
              <w:t xml:space="preserve"> мебель можете </w:t>
            </w:r>
          </w:p>
        </w:tc>
      </w:tr>
      <w:tr w:rsidR="002100BC" w:rsidTr="002100BC">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2100BC" w:rsidRDefault="002100BC">
            <w:pPr>
              <w:jc w:val="center"/>
              <w:rPr>
                <w:rFonts w:ascii="Sylfaen" w:hAnsi="Sylfaen" w:cs="Calibri"/>
                <w:color w:val="000000"/>
                <w:sz w:val="20"/>
                <w:szCs w:val="20"/>
              </w:rPr>
            </w:pPr>
            <w:r>
              <w:rPr>
                <w:rFonts w:ascii="Sylfaen" w:hAnsi="Sylfaen" w:cs="Calibri"/>
                <w:color w:val="000000"/>
                <w:sz w:val="20"/>
                <w:szCs w:val="20"/>
              </w:rPr>
              <w:t>8</w:t>
            </w:r>
          </w:p>
        </w:tc>
        <w:tc>
          <w:tcPr>
            <w:tcW w:w="3634" w:type="dxa"/>
            <w:tcBorders>
              <w:top w:val="nil"/>
              <w:left w:val="nil"/>
              <w:bottom w:val="single" w:sz="4" w:space="0" w:color="auto"/>
              <w:right w:val="single" w:sz="4" w:space="0" w:color="auto"/>
            </w:tcBorders>
            <w:shd w:val="clear" w:color="auto" w:fill="auto"/>
            <w:noWrap/>
            <w:vAlign w:val="center"/>
            <w:hideMark/>
          </w:tcPr>
          <w:p w:rsidR="002100BC" w:rsidRDefault="002100BC">
            <w:pPr>
              <w:rPr>
                <w:rFonts w:ascii="Calibri" w:hAnsi="Calibri" w:cs="Calibri"/>
                <w:color w:val="000000"/>
                <w:sz w:val="20"/>
                <w:szCs w:val="20"/>
              </w:rPr>
            </w:pPr>
            <w:proofErr w:type="spellStart"/>
            <w:r>
              <w:rPr>
                <w:rFonts w:ascii="Calibri" w:hAnsi="Calibri" w:cs="Calibri"/>
                <w:color w:val="000000"/>
                <w:sz w:val="20"/>
                <w:szCs w:val="20"/>
              </w:rPr>
              <w:t>Кинограф</w:t>
            </w:r>
            <w:proofErr w:type="spellEnd"/>
            <w:r>
              <w:rPr>
                <w:rFonts w:ascii="Calibri" w:hAnsi="Calibri" w:cs="Calibri"/>
                <w:color w:val="000000"/>
                <w:sz w:val="20"/>
                <w:szCs w:val="20"/>
              </w:rPr>
              <w:t xml:space="preserve"> шнур</w:t>
            </w:r>
          </w:p>
        </w:tc>
      </w:tr>
      <w:bookmarkEnd w:id="0"/>
    </w:tbl>
    <w:p w:rsidR="002100BC" w:rsidRPr="002100BC" w:rsidRDefault="002100BC" w:rsidP="002100BC"/>
    <w:p w:rsidR="009E3C32" w:rsidRPr="002774D4" w:rsidRDefault="009E3C32" w:rsidP="009E3C32"/>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lastRenderedPageBreak/>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w:t>
      </w:r>
      <w:r w:rsidRPr="00973E36">
        <w:rPr>
          <w:rFonts w:ascii="Sylfaen" w:hAnsi="Sylfaen"/>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lastRenderedPageBreak/>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w:t>
      </w:r>
      <w:r w:rsidRPr="00973E36">
        <w:rPr>
          <w:rFonts w:ascii="Sylfaen" w:hAnsi="Sylfaen"/>
          <w:spacing w:val="-6"/>
          <w:sz w:val="20"/>
        </w:rPr>
        <w:lastRenderedPageBreak/>
        <w:t>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xml:space="preserve">, и они соответствуют друг другу, а в сумме, указанной буквами в графе </w:t>
      </w:r>
      <w:r w:rsidRPr="00973E36">
        <w:rPr>
          <w:rFonts w:ascii="Sylfaen" w:hAnsi="Sylfaen"/>
          <w:sz w:val="20"/>
        </w:rPr>
        <w:lastRenderedPageBreak/>
        <w:t>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973E36">
        <w:rPr>
          <w:rFonts w:ascii="Sylfaen" w:hAnsi="Sylfaen"/>
        </w:rPr>
        <w:lastRenderedPageBreak/>
        <w:t>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 xml:space="preserve">Договор, </w:t>
      </w:r>
      <w:r w:rsidRPr="00973E36">
        <w:rPr>
          <w:rFonts w:ascii="Sylfaen" w:hAnsi="Sylfaen"/>
          <w:sz w:val="20"/>
        </w:rPr>
        <w:lastRenderedPageBreak/>
        <w:t>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 xml:space="preserve">подписанных им и </w:t>
      </w:r>
      <w:r w:rsidRPr="00973E36">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lastRenderedPageBreak/>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lastRenderedPageBreak/>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w:t>
      </w:r>
      <w:r w:rsidRPr="00973E36">
        <w:rPr>
          <w:rFonts w:ascii="Sylfaen" w:hAnsi="Sylfaen"/>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 xml:space="preserve">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7A4C10">
        <w:rPr>
          <w:rFonts w:ascii="Sylfaen" w:hAnsi="Sylfaen"/>
        </w:rPr>
        <w:t>20/25</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 xml:space="preserve">О запросе котировки </w:t>
      </w:r>
      <w:proofErr w:type="gramStart"/>
      <w:r>
        <w:rPr>
          <w:rFonts w:ascii="Sylfaen" w:hAnsi="Sylfaen"/>
          <w:sz w:val="20"/>
          <w:szCs w:val="20"/>
        </w:rPr>
        <w:t>цен</w:t>
      </w:r>
      <w:r w:rsidR="00374F4A" w:rsidRPr="00973E36">
        <w:rPr>
          <w:rFonts w:ascii="Sylfaen" w:hAnsi="Sylfaen"/>
          <w:sz w:val="20"/>
          <w:szCs w:val="20"/>
        </w:rPr>
        <w:t>и в соответствии с требованиями приглашения подает</w:t>
      </w:r>
      <w:proofErr w:type="gramEnd"/>
      <w:r w:rsidR="00374F4A" w:rsidRPr="00973E36">
        <w:rPr>
          <w:rFonts w:ascii="Sylfaen" w:hAnsi="Sylfaen"/>
          <w:sz w:val="20"/>
          <w:szCs w:val="20"/>
        </w:rPr>
        <w:t xml:space="preserve">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7A4C10">
        <w:rPr>
          <w:rFonts w:ascii="Sylfaen" w:hAnsi="Sylfaen"/>
        </w:rPr>
        <w:t>20/25</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под</w:t>
      </w:r>
      <w:proofErr w:type="spellEnd"/>
      <w:r w:rsidRPr="00973E36">
        <w:rPr>
          <w:rFonts w:ascii="Sylfaen" w:hAnsi="Sylfaen"/>
          <w:sz w:val="20"/>
          <w:szCs w:val="20"/>
        </w:rPr>
        <w:t xml:space="preserve">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Pr>
          <w:rFonts w:ascii="GHEA Grapalat" w:hAnsi="GHEA Grapalat"/>
          <w:b/>
          <w:sz w:val="24"/>
          <w:szCs w:val="24"/>
        </w:rPr>
        <w:t>TsDzB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Pr>
          <w:rFonts w:ascii="GHEA Grapalat" w:hAnsi="GHEA Grapalat"/>
          <w:spacing w:val="-6"/>
        </w:rPr>
        <w:t>TsDzB</w:t>
      </w:r>
      <w:proofErr w:type="spellEnd"/>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F411D4" w:rsidRPr="005744FC" w:rsidTr="008E4301">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8E4301">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8E4301">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8E430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8E430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8E4301">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8E4301">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8E430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8E430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8E43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r>
      <w:tr w:rsidR="00F411D4" w:rsidRPr="005744FC" w:rsidTr="008E430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rPr>
                <w:rFonts w:ascii="GHEA Grapalat" w:hAnsi="GHEA Grapalat"/>
                <w:sz w:val="20"/>
                <w:szCs w:val="20"/>
              </w:rPr>
            </w:pPr>
          </w:p>
        </w:tc>
      </w:tr>
      <w:tr w:rsidR="00F411D4" w:rsidRPr="005744FC" w:rsidTr="008E43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r>
      <w:tr w:rsidR="00F411D4" w:rsidRPr="005744FC" w:rsidTr="008E43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8E4301">
            <w:pPr>
              <w:widowControl w:val="0"/>
              <w:jc w:val="center"/>
              <w:rPr>
                <w:rFonts w:ascii="GHEA Grapalat" w:hAnsi="GHEA Grapalat"/>
                <w:sz w:val="20"/>
                <w:szCs w:val="20"/>
              </w:rPr>
            </w:pPr>
          </w:p>
        </w:tc>
      </w:tr>
      <w:tr w:rsidR="00F411D4" w:rsidRPr="005744FC" w:rsidTr="008E430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8E4301">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8E4301">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8E4301">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8E4301">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DE618A" w:rsidRPr="00736CE8" w:rsidRDefault="00DE618A" w:rsidP="00DE618A">
      <w:pPr>
        <w:rPr>
          <w:rFonts w:ascii="Sylfaen" w:hAnsi="Sylfaen"/>
          <w:b/>
          <w:sz w:val="20"/>
          <w:szCs w:val="20"/>
        </w:rPr>
      </w:pPr>
    </w:p>
    <w:p w:rsidR="0059700F" w:rsidRPr="00736CE8" w:rsidRDefault="0059700F" w:rsidP="00DE618A">
      <w:pPr>
        <w:rPr>
          <w:rFonts w:ascii="Sylfaen" w:hAnsi="Sylfaen"/>
          <w:b/>
          <w:sz w:val="20"/>
          <w:szCs w:val="20"/>
        </w:rPr>
      </w:pPr>
    </w:p>
    <w:p w:rsidR="0059700F" w:rsidRPr="00F40C7C" w:rsidRDefault="0059700F" w:rsidP="003E36D0">
      <w:pPr>
        <w:widowControl w:val="0"/>
        <w:spacing w:after="160"/>
        <w:ind w:right="565"/>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 xml:space="preserve">В случае если настоящее Соглашение о неустойке и прилагаемое </w:t>
      </w:r>
      <w:r w:rsidRPr="00973E36">
        <w:rPr>
          <w:rFonts w:ascii="Sylfaen" w:hAnsi="Sylfaen"/>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lastRenderedPageBreak/>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A4C10">
        <w:rPr>
          <w:rFonts w:ascii="Sylfaen" w:hAnsi="Sylfaen"/>
          <w:sz w:val="20"/>
          <w:szCs w:val="20"/>
        </w:rPr>
        <w:t>20/25</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lastRenderedPageBreak/>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lastRenderedPageBreak/>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2774D4" w:rsidRDefault="00BE2572"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7A4C10">
        <w:rPr>
          <w:rFonts w:ascii="Sylfaen" w:hAnsi="Sylfaen"/>
          <w:b/>
          <w:sz w:val="20"/>
          <w:szCs w:val="20"/>
        </w:rPr>
        <w:t>20/25</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7A4C10">
        <w:rPr>
          <w:rFonts w:ascii="Sylfaen" w:hAnsi="Sylfaen"/>
          <w:b/>
          <w:sz w:val="20"/>
          <w:szCs w:val="20"/>
        </w:rPr>
        <w:t>20/25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w:t>
      </w:r>
      <w:r w:rsidRPr="00973E36">
        <w:rPr>
          <w:rFonts w:ascii="Sylfaen" w:hAnsi="Sylfaen"/>
          <w:sz w:val="20"/>
          <w:szCs w:val="20"/>
        </w:rPr>
        <w:lastRenderedPageBreak/>
        <w:t xml:space="preserve">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В случае отказа в соответствии с договором от переданного Продавцом товара обеспечивать </w:t>
      </w:r>
      <w:r w:rsidRPr="00973E36">
        <w:rPr>
          <w:rFonts w:ascii="Sylfaen" w:hAnsi="Sylfaen"/>
          <w:sz w:val="20"/>
          <w:szCs w:val="20"/>
        </w:rPr>
        <w:lastRenderedPageBreak/>
        <w:t>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xml:space="preserve">. Цена договора включает все платежи (расходы), осуществляемые Продавцом с целью обеспечения исполнения договора, в </w:t>
      </w:r>
      <w:r w:rsidRPr="00973E36">
        <w:rPr>
          <w:rFonts w:ascii="Sylfaen" w:hAnsi="Sylfaen"/>
          <w:sz w:val="20"/>
          <w:szCs w:val="20"/>
        </w:rPr>
        <w:lastRenderedPageBreak/>
        <w:t>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w:t>
      </w:r>
      <w:r w:rsidR="00DF0BD2" w:rsidRPr="00973E36">
        <w:rPr>
          <w:rFonts w:ascii="Sylfaen" w:hAnsi="Sylfaen"/>
          <w:sz w:val="20"/>
          <w:szCs w:val="20"/>
        </w:rPr>
        <w:lastRenderedPageBreak/>
        <w:t>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73E36">
        <w:rPr>
          <w:rFonts w:ascii="Sylfaen" w:hAnsi="Sylfaen"/>
          <w:spacing w:val="-6"/>
          <w:sz w:val="20"/>
          <w:szCs w:val="20"/>
        </w:rPr>
        <w:lastRenderedPageBreak/>
        <w:t>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6764E">
          <w:footerReference w:type="default" r:id="rId10"/>
          <w:footnotePr>
            <w:pos w:val="beneathText"/>
          </w:footnotePr>
          <w:type w:val="continuous"/>
          <w:pgSz w:w="11906" w:h="16838" w:code="9"/>
          <w:pgMar w:top="720" w:right="720" w:bottom="720" w:left="720" w:header="561" w:footer="561" w:gutter="0"/>
          <w:cols w:space="720"/>
          <w:docGrid w:linePitch="326"/>
        </w:sect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Приложение № 1</w:t>
      </w: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73E11" w:rsidRPr="00AD29CE" w:rsidRDefault="00C73E11" w:rsidP="00C73E11">
      <w:pPr>
        <w:widowControl w:val="0"/>
        <w:spacing w:after="160" w:line="360" w:lineRule="auto"/>
        <w:jc w:val="center"/>
        <w:rPr>
          <w:rFonts w:ascii="GHEA Grapalat" w:hAnsi="GHEA Grapalat"/>
        </w:rPr>
      </w:pPr>
    </w:p>
    <w:p w:rsidR="00B30BF9" w:rsidRPr="00B30BF9" w:rsidRDefault="00C73E11" w:rsidP="00B30BF9">
      <w:pPr>
        <w:widowControl w:val="0"/>
        <w:spacing w:after="160" w:line="360" w:lineRule="auto"/>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w:t>
      </w:r>
    </w:p>
    <w:tbl>
      <w:tblPr>
        <w:tblW w:w="10206" w:type="dxa"/>
        <w:jc w:val="center"/>
        <w:tblLook w:val="04A0" w:firstRow="1" w:lastRow="0" w:firstColumn="1" w:lastColumn="0" w:noHBand="0" w:noVBand="1"/>
      </w:tblPr>
      <w:tblGrid>
        <w:gridCol w:w="762"/>
        <w:gridCol w:w="769"/>
        <w:gridCol w:w="1720"/>
        <w:gridCol w:w="653"/>
        <w:gridCol w:w="2693"/>
        <w:gridCol w:w="508"/>
        <w:gridCol w:w="507"/>
        <w:gridCol w:w="493"/>
        <w:gridCol w:w="659"/>
        <w:gridCol w:w="524"/>
        <w:gridCol w:w="900"/>
        <w:gridCol w:w="494"/>
      </w:tblGrid>
      <w:tr w:rsidR="00B30BF9" w:rsidRPr="00B30BF9" w:rsidTr="00B30BF9">
        <w:trPr>
          <w:trHeight w:val="567"/>
          <w:jc w:val="center"/>
        </w:trPr>
        <w:tc>
          <w:tcPr>
            <w:tcW w:w="2524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Товара</w:t>
            </w:r>
          </w:p>
        </w:tc>
      </w:tr>
      <w:tr w:rsidR="00B30BF9" w:rsidRPr="00B30BF9" w:rsidTr="00B30BF9">
        <w:trPr>
          <w:trHeight w:val="567"/>
          <w:jc w:val="center"/>
        </w:trPr>
        <w:tc>
          <w:tcPr>
            <w:tcW w:w="1626"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xml:space="preserve">по приглашению </w:t>
            </w:r>
            <w:proofErr w:type="gramStart"/>
            <w:r w:rsidRPr="00B30BF9">
              <w:rPr>
                <w:rFonts w:ascii="Sylfaen" w:hAnsi="Sylfaen" w:cs="Calibri"/>
                <w:color w:val="000000"/>
                <w:sz w:val="16"/>
                <w:szCs w:val="16"/>
              </w:rPr>
              <w:t>предусмотренных</w:t>
            </w:r>
            <w:proofErr w:type="gramEnd"/>
            <w:r w:rsidRPr="00B30BF9">
              <w:rPr>
                <w:rFonts w:ascii="Sylfaen" w:hAnsi="Sylfaen" w:cs="Calibri"/>
                <w:color w:val="000000"/>
                <w:sz w:val="16"/>
                <w:szCs w:val="16"/>
              </w:rPr>
              <w:t xml:space="preserve"> рекомендуемую </w:t>
            </w:r>
            <w:r w:rsidRPr="00B30BF9">
              <w:rPr>
                <w:rFonts w:ascii="Sylfaen" w:hAnsi="Sylfaen" w:cs="Calibri"/>
                <w:color w:val="000000"/>
                <w:sz w:val="16"/>
                <w:szCs w:val="16"/>
              </w:rPr>
              <w:lastRenderedPageBreak/>
              <w:t>дозировку номер</w:t>
            </w:r>
          </w:p>
        </w:tc>
        <w:tc>
          <w:tcPr>
            <w:tcW w:w="1645"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lastRenderedPageBreak/>
              <w:t xml:space="preserve">закупок, предусмотренный планом проходной код по </w:t>
            </w:r>
            <w:r w:rsidRPr="00B30BF9">
              <w:rPr>
                <w:rFonts w:ascii="Sylfaen" w:hAnsi="Sylfaen" w:cs="Calibri"/>
                <w:color w:val="000000"/>
                <w:sz w:val="16"/>
                <w:szCs w:val="16"/>
              </w:rPr>
              <w:lastRenderedPageBreak/>
              <w:t>ОСНОВЕ классификации (КПВ)</w:t>
            </w:r>
          </w:p>
        </w:tc>
        <w:tc>
          <w:tcPr>
            <w:tcW w:w="4103"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lastRenderedPageBreak/>
              <w:t xml:space="preserve">название </w:t>
            </w:r>
          </w:p>
        </w:tc>
        <w:tc>
          <w:tcPr>
            <w:tcW w:w="1345"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xml:space="preserve">товарный знак, </w:t>
            </w:r>
            <w:proofErr w:type="spellStart"/>
            <w:r w:rsidRPr="00B30BF9">
              <w:rPr>
                <w:rFonts w:ascii="Sylfaen" w:hAnsi="Sylfaen" w:cs="Calibri"/>
                <w:color w:val="000000"/>
                <w:sz w:val="16"/>
                <w:szCs w:val="16"/>
              </w:rPr>
              <w:t>миша</w:t>
            </w:r>
            <w:proofErr w:type="spellEnd"/>
            <w:r w:rsidRPr="00B30BF9">
              <w:rPr>
                <w:rFonts w:ascii="Sylfaen" w:hAnsi="Sylfaen" w:cs="Calibri"/>
                <w:color w:val="000000"/>
                <w:sz w:val="16"/>
                <w:szCs w:val="16"/>
              </w:rPr>
              <w:t xml:space="preserve"> и наименование произ</w:t>
            </w:r>
            <w:r w:rsidRPr="00B30BF9">
              <w:rPr>
                <w:rFonts w:ascii="Sylfaen" w:hAnsi="Sylfaen" w:cs="Calibri"/>
                <w:color w:val="000000"/>
                <w:sz w:val="16"/>
                <w:szCs w:val="16"/>
              </w:rPr>
              <w:lastRenderedPageBreak/>
              <w:t>водителя **</w:t>
            </w:r>
          </w:p>
        </w:tc>
        <w:tc>
          <w:tcPr>
            <w:tcW w:w="6621"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gramStart"/>
            <w:r w:rsidRPr="00B30BF9">
              <w:rPr>
                <w:rFonts w:ascii="Sylfaen" w:hAnsi="Sylfaen" w:cs="Calibri"/>
                <w:color w:val="000000"/>
                <w:sz w:val="16"/>
                <w:szCs w:val="16"/>
              </w:rPr>
              <w:lastRenderedPageBreak/>
              <w:t>технические</w:t>
            </w:r>
            <w:proofErr w:type="gramEnd"/>
            <w:r w:rsidRPr="00B30BF9">
              <w:rPr>
                <w:rFonts w:ascii="Sylfaen" w:hAnsi="Sylfaen" w:cs="Calibri"/>
                <w:color w:val="000000"/>
                <w:sz w:val="16"/>
                <w:szCs w:val="16"/>
              </w:rPr>
              <w:t xml:space="preserve"> характеристика</w:t>
            </w: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единицей измерения</w:t>
            </w:r>
          </w:p>
        </w:tc>
        <w:tc>
          <w:tcPr>
            <w:tcW w:w="968"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блок цена/</w:t>
            </w:r>
            <w:proofErr w:type="spellStart"/>
            <w:r w:rsidRPr="00B30BF9">
              <w:rPr>
                <w:rFonts w:ascii="Sylfaen" w:hAnsi="Sylfaen" w:cs="Calibri"/>
                <w:color w:val="000000"/>
                <w:sz w:val="16"/>
                <w:szCs w:val="16"/>
              </w:rPr>
              <w:t>amd</w:t>
            </w:r>
            <w:proofErr w:type="spellEnd"/>
          </w:p>
        </w:tc>
        <w:tc>
          <w:tcPr>
            <w:tcW w:w="932"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общая цена/</w:t>
            </w:r>
            <w:proofErr w:type="spellStart"/>
            <w:r w:rsidRPr="00B30BF9">
              <w:rPr>
                <w:rFonts w:ascii="Sylfaen" w:hAnsi="Sylfaen" w:cs="Calibri"/>
                <w:color w:val="000000"/>
                <w:sz w:val="16"/>
                <w:szCs w:val="16"/>
              </w:rPr>
              <w:t>amd</w:t>
            </w:r>
            <w:proofErr w:type="spellEnd"/>
          </w:p>
        </w:tc>
        <w:tc>
          <w:tcPr>
            <w:tcW w:w="1362"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общее количество</w:t>
            </w:r>
          </w:p>
        </w:tc>
        <w:tc>
          <w:tcPr>
            <w:tcW w:w="5666" w:type="dxa"/>
            <w:gridSpan w:val="3"/>
            <w:tcBorders>
              <w:top w:val="single" w:sz="4" w:space="0" w:color="auto"/>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поставки</w:t>
            </w:r>
          </w:p>
        </w:tc>
      </w:tr>
      <w:tr w:rsidR="00B30BF9" w:rsidRPr="00B30BF9" w:rsidTr="00B30BF9">
        <w:trPr>
          <w:trHeight w:val="567"/>
          <w:jc w:val="center"/>
        </w:trPr>
        <w:tc>
          <w:tcPr>
            <w:tcW w:w="1626"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645"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4103"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345"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6621"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972"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968"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932"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362"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адрес</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количество подлежащих</w:t>
            </w:r>
          </w:p>
        </w:tc>
        <w:tc>
          <w:tcPr>
            <w:tcW w:w="1621" w:type="dxa"/>
            <w:vMerge w:val="restart"/>
            <w:tcBorders>
              <w:top w:val="nil"/>
              <w:left w:val="single" w:sz="4" w:space="0" w:color="auto"/>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Срок***</w:t>
            </w:r>
          </w:p>
        </w:tc>
      </w:tr>
      <w:tr w:rsidR="00B30BF9" w:rsidRPr="00B30BF9" w:rsidTr="00B30BF9">
        <w:trPr>
          <w:trHeight w:val="567"/>
          <w:jc w:val="center"/>
        </w:trPr>
        <w:tc>
          <w:tcPr>
            <w:tcW w:w="1626"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645"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4103"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345"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6621"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972"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968"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932"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362"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2061"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c>
          <w:tcPr>
            <w:tcW w:w="1621" w:type="dxa"/>
            <w:vMerge/>
            <w:tcBorders>
              <w:top w:val="nil"/>
              <w:left w:val="single" w:sz="4" w:space="0" w:color="auto"/>
              <w:bottom w:val="single" w:sz="4" w:space="0" w:color="auto"/>
              <w:right w:val="single" w:sz="4" w:space="0" w:color="auto"/>
            </w:tcBorders>
            <w:vAlign w:val="center"/>
            <w:hideMark/>
          </w:tcPr>
          <w:p w:rsidR="00B30BF9" w:rsidRPr="00B30BF9" w:rsidRDefault="00B30BF9">
            <w:pPr>
              <w:rPr>
                <w:rFonts w:ascii="Sylfaen" w:hAnsi="Sylfaen" w:cs="Calibri"/>
                <w:color w:val="000000"/>
                <w:sz w:val="16"/>
                <w:szCs w:val="16"/>
              </w:rPr>
            </w:pP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lastRenderedPageBreak/>
              <w:t>1</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33141127</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Гемостатические</w:t>
            </w:r>
            <w:proofErr w:type="spellEnd"/>
            <w:r w:rsidRPr="00B30BF9">
              <w:rPr>
                <w:rFonts w:ascii="Sylfaen" w:hAnsi="Sylfaen" w:cs="Calibri"/>
                <w:color w:val="000000"/>
                <w:sz w:val="16"/>
                <w:szCs w:val="16"/>
              </w:rPr>
              <w:t xml:space="preserve"> губки </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Гемостатические</w:t>
            </w:r>
            <w:proofErr w:type="spellEnd"/>
            <w:r w:rsidRPr="00B30BF9">
              <w:rPr>
                <w:rFonts w:ascii="Sylfaen" w:hAnsi="Sylfaen" w:cs="Calibri"/>
                <w:color w:val="000000"/>
                <w:sz w:val="16"/>
                <w:szCs w:val="16"/>
              </w:rPr>
              <w:t xml:space="preserve"> губки /</w:t>
            </w:r>
            <w:proofErr w:type="spellStart"/>
            <w:r w:rsidRPr="00B30BF9">
              <w:rPr>
                <w:rFonts w:ascii="Sylfaen" w:hAnsi="Sylfaen" w:cs="Calibri"/>
                <w:color w:val="000000"/>
                <w:sz w:val="16"/>
                <w:szCs w:val="16"/>
              </w:rPr>
              <w:t>Surgispon</w:t>
            </w:r>
            <w:proofErr w:type="spellEnd"/>
            <w:r w:rsidRPr="00B30BF9">
              <w:rPr>
                <w:rFonts w:ascii="Sylfaen" w:hAnsi="Sylfaen" w:cs="Calibri"/>
                <w:color w:val="000000"/>
                <w:sz w:val="16"/>
                <w:szCs w:val="16"/>
              </w:rPr>
              <w:t xml:space="preserve">/ </w:t>
            </w:r>
            <w:proofErr w:type="spellStart"/>
            <w:r w:rsidRPr="00B30BF9">
              <w:rPr>
                <w:rFonts w:ascii="Sylfaen" w:hAnsi="Sylfaen" w:cs="Calibri"/>
                <w:color w:val="000000"/>
                <w:sz w:val="16"/>
                <w:szCs w:val="16"/>
              </w:rPr>
              <w:t>absorbable</w:t>
            </w:r>
            <w:proofErr w:type="spellEnd"/>
            <w:r w:rsidRPr="00B30BF9">
              <w:rPr>
                <w:rFonts w:ascii="Sylfaen" w:hAnsi="Sylfaen" w:cs="Calibri"/>
                <w:color w:val="000000"/>
                <w:sz w:val="16"/>
                <w:szCs w:val="16"/>
              </w:rPr>
              <w:t xml:space="preserve"> </w:t>
            </w:r>
            <w:proofErr w:type="spellStart"/>
            <w:r w:rsidRPr="00B30BF9">
              <w:rPr>
                <w:rFonts w:ascii="Sylfaen" w:hAnsi="Sylfaen" w:cs="Calibri"/>
                <w:color w:val="000000"/>
                <w:sz w:val="16"/>
                <w:szCs w:val="16"/>
              </w:rPr>
              <w:t>gelation</w:t>
            </w:r>
            <w:proofErr w:type="spellEnd"/>
            <w:r w:rsidRPr="00B30BF9">
              <w:rPr>
                <w:rFonts w:ascii="Sylfaen" w:hAnsi="Sylfaen" w:cs="Calibri"/>
                <w:color w:val="000000"/>
                <w:sz w:val="16"/>
                <w:szCs w:val="16"/>
              </w:rPr>
              <w:t xml:space="preserve"> </w:t>
            </w:r>
            <w:proofErr w:type="spellStart"/>
            <w:r w:rsidRPr="00B30BF9">
              <w:rPr>
                <w:rFonts w:ascii="Sylfaen" w:hAnsi="Sylfaen" w:cs="Calibri"/>
                <w:color w:val="000000"/>
                <w:sz w:val="16"/>
                <w:szCs w:val="16"/>
              </w:rPr>
              <w:t>spong</w:t>
            </w:r>
            <w:proofErr w:type="spellEnd"/>
            <w:r w:rsidRPr="00B30BF9">
              <w:rPr>
                <w:rFonts w:ascii="Sylfaen" w:hAnsi="Sylfaen" w:cs="Calibri"/>
                <w:color w:val="000000"/>
                <w:sz w:val="16"/>
                <w:szCs w:val="16"/>
              </w:rPr>
              <w:t xml:space="preserve"> </w:t>
            </w:r>
            <w:proofErr w:type="spellStart"/>
            <w:r w:rsidRPr="00B30BF9">
              <w:rPr>
                <w:rFonts w:ascii="Sylfaen" w:hAnsi="Sylfaen" w:cs="Calibri"/>
                <w:color w:val="000000"/>
                <w:sz w:val="16"/>
                <w:szCs w:val="16"/>
              </w:rPr>
              <w:t>haemostatic</w:t>
            </w:r>
            <w:proofErr w:type="spellEnd"/>
            <w:r w:rsidRPr="00B30BF9">
              <w:rPr>
                <w:rFonts w:ascii="Sylfaen" w:hAnsi="Sylfaen" w:cs="Calibri"/>
                <w:color w:val="000000"/>
                <w:sz w:val="16"/>
                <w:szCs w:val="16"/>
              </w:rPr>
              <w:t xml:space="preserve"> или эквивалент</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60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60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2</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Calibri" w:hAnsi="Calibri" w:cs="Calibri"/>
                <w:color w:val="000000"/>
                <w:sz w:val="16"/>
                <w:szCs w:val="16"/>
              </w:rPr>
            </w:pPr>
            <w:r w:rsidRPr="00B30BF9">
              <w:rPr>
                <w:rFonts w:ascii="Calibri" w:hAnsi="Calibri" w:cs="Calibri"/>
                <w:color w:val="000000"/>
                <w:sz w:val="16"/>
                <w:szCs w:val="16"/>
              </w:rPr>
              <w:t>33141211</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xml:space="preserve">Халат одноразового использования </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Халаты одноразовые (бумажных), плотность не менее, чем г/м</w:t>
            </w:r>
            <w:proofErr w:type="gramStart"/>
            <w:r w:rsidRPr="00B30BF9">
              <w:rPr>
                <w:rFonts w:ascii="Sylfaen" w:hAnsi="Sylfaen" w:cs="Calibri"/>
                <w:color w:val="000000"/>
                <w:sz w:val="16"/>
                <w:szCs w:val="16"/>
              </w:rPr>
              <w:t>2</w:t>
            </w:r>
            <w:proofErr w:type="gramEnd"/>
            <w:r w:rsidRPr="00B30BF9">
              <w:rPr>
                <w:rFonts w:ascii="Sylfaen" w:hAnsi="Sylfaen" w:cs="Calibri"/>
                <w:color w:val="000000"/>
                <w:sz w:val="16"/>
                <w:szCs w:val="16"/>
              </w:rPr>
              <w:t>, на руках монстров, копии для отеле, размер L или XL, в соответствии с требования заказчика: Цвет в соответствии с клиента требования: Должен быть новый, не использовался: в момент Сдачи должен иметь всего срока годности не менее 70%.</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r w:rsidRPr="00B30BF9">
              <w:rPr>
                <w:rFonts w:ascii="Sylfaen" w:hAnsi="Sylfaen" w:cs="Calibri"/>
                <w:color w:val="000000"/>
                <w:sz w:val="16"/>
                <w:szCs w:val="16"/>
              </w:rPr>
              <w:t xml:space="preserve"> </w:t>
            </w:r>
          </w:p>
        </w:tc>
        <w:tc>
          <w:tcPr>
            <w:tcW w:w="968"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2000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2000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3</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Calibri" w:hAnsi="Calibri" w:cs="Calibri"/>
                <w:color w:val="000000"/>
                <w:sz w:val="16"/>
                <w:szCs w:val="16"/>
              </w:rPr>
            </w:pPr>
            <w:r w:rsidRPr="00B30BF9">
              <w:rPr>
                <w:rFonts w:ascii="Calibri" w:hAnsi="Calibri" w:cs="Calibri"/>
                <w:color w:val="000000"/>
                <w:sz w:val="16"/>
                <w:szCs w:val="16"/>
              </w:rPr>
              <w:t>33141211</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xml:space="preserve">ЭКГ Электроды детские </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ЭКГ электроды для одного раза использования</w:t>
            </w:r>
            <w:proofErr w:type="gramStart"/>
            <w:r w:rsidRPr="00B30BF9">
              <w:rPr>
                <w:rFonts w:ascii="Sylfaen" w:hAnsi="Sylfaen" w:cs="Calibri"/>
                <w:color w:val="000000"/>
                <w:sz w:val="16"/>
                <w:szCs w:val="16"/>
              </w:rPr>
              <w:t xml:space="preserve"> :</w:t>
            </w:r>
            <w:proofErr w:type="gramEnd"/>
            <w:r w:rsidRPr="00B30BF9">
              <w:rPr>
                <w:rFonts w:ascii="Sylfaen" w:hAnsi="Sylfaen" w:cs="Calibri"/>
                <w:color w:val="000000"/>
                <w:sz w:val="16"/>
                <w:szCs w:val="16"/>
              </w:rPr>
              <w:t xml:space="preserve"> </w:t>
            </w:r>
            <w:proofErr w:type="spellStart"/>
            <w:r w:rsidRPr="00B30BF9">
              <w:rPr>
                <w:rFonts w:ascii="Sylfaen" w:hAnsi="Sylfaen" w:cs="Calibri"/>
                <w:color w:val="000000"/>
                <w:sz w:val="16"/>
                <w:szCs w:val="16"/>
              </w:rPr>
              <w:t>Детские</w:t>
            </w:r>
            <w:proofErr w:type="gramStart"/>
            <w:r w:rsidRPr="00B30BF9">
              <w:rPr>
                <w:rFonts w:ascii="Sylfaen" w:hAnsi="Sylfaen" w:cs="Calibri"/>
                <w:color w:val="000000"/>
                <w:sz w:val="16"/>
                <w:szCs w:val="16"/>
              </w:rPr>
              <w:t>:в</w:t>
            </w:r>
            <w:proofErr w:type="spellEnd"/>
            <w:proofErr w:type="gramEnd"/>
            <w:r w:rsidRPr="00B30BF9">
              <w:rPr>
                <w:rFonts w:ascii="Sylfaen" w:hAnsi="Sylfaen" w:cs="Calibri"/>
                <w:color w:val="000000"/>
                <w:sz w:val="16"/>
                <w:szCs w:val="16"/>
              </w:rPr>
              <w:t xml:space="preserve"> момент Сдачи остаточный срок годности-до 1 год патента сроком для товаров, по крайней мере, 75% , 1-2 года патента сроком для товаров, по крайней мере, 2/3, 2 года и более патента сроком для товаров, по крайней мере, 15 месяцев. Качество сертификаты`ISO13485 или ГОСТ </w:t>
            </w:r>
            <w:proofErr w:type="gramStart"/>
            <w:r w:rsidRPr="00B30BF9">
              <w:rPr>
                <w:rFonts w:ascii="Sylfaen" w:hAnsi="Sylfaen" w:cs="Calibri"/>
                <w:color w:val="000000"/>
                <w:sz w:val="16"/>
                <w:szCs w:val="16"/>
              </w:rPr>
              <w:t>Р</w:t>
            </w:r>
            <w:proofErr w:type="gramEnd"/>
            <w:r w:rsidRPr="00B30BF9">
              <w:rPr>
                <w:rFonts w:ascii="Sylfaen" w:hAnsi="Sylfaen" w:cs="Calibri"/>
                <w:color w:val="000000"/>
                <w:sz w:val="16"/>
                <w:szCs w:val="16"/>
              </w:rPr>
              <w:t xml:space="preserve"> ИСО 13485 или эквивалент: </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r w:rsidRPr="00B30BF9">
              <w:rPr>
                <w:rFonts w:ascii="Sylfaen" w:hAnsi="Sylfaen" w:cs="Calibri"/>
                <w:color w:val="000000"/>
                <w:sz w:val="16"/>
                <w:szCs w:val="16"/>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5000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5000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4</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Calibri" w:hAnsi="Calibri" w:cs="Calibri"/>
                <w:color w:val="000000"/>
                <w:sz w:val="16"/>
                <w:szCs w:val="16"/>
              </w:rPr>
            </w:pPr>
            <w:r w:rsidRPr="00B30BF9">
              <w:rPr>
                <w:rFonts w:ascii="Calibri" w:hAnsi="Calibri" w:cs="Calibri"/>
                <w:color w:val="000000"/>
                <w:sz w:val="16"/>
                <w:szCs w:val="16"/>
              </w:rPr>
              <w:t>33141211</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экг</w:t>
            </w:r>
            <w:proofErr w:type="spellEnd"/>
            <w:r w:rsidRPr="00B30BF9">
              <w:rPr>
                <w:rFonts w:ascii="Sylfaen" w:hAnsi="Sylfaen" w:cs="Calibri"/>
                <w:color w:val="000000"/>
                <w:sz w:val="16"/>
                <w:szCs w:val="16"/>
              </w:rPr>
              <w:t xml:space="preserve"> Электроды для взрослых </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ЭКГ одного раза в день одежда взрослая, кафе, 5см в диаметре, из центра мама кнопкой:</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r w:rsidRPr="00B30BF9">
              <w:rPr>
                <w:rFonts w:ascii="Sylfaen" w:hAnsi="Sylfaen" w:cs="Calibri"/>
                <w:color w:val="000000"/>
                <w:sz w:val="16"/>
                <w:szCs w:val="16"/>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5000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5000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Calibri" w:hAnsi="Calibri" w:cs="Calibri"/>
                <w:color w:val="000000"/>
                <w:sz w:val="16"/>
                <w:szCs w:val="16"/>
              </w:rPr>
            </w:pPr>
            <w:r w:rsidRPr="00B30BF9">
              <w:rPr>
                <w:rFonts w:ascii="Calibri" w:hAnsi="Calibri" w:cs="Calibri"/>
                <w:color w:val="000000"/>
                <w:sz w:val="16"/>
                <w:szCs w:val="16"/>
              </w:rPr>
              <w:t>33141211</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Электроника пассивные системы</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Контакт площадь не менее 500 см 2,длина Кабеля для подключения кабеля, длина не менее 40 см, Размер-не менее</w:t>
            </w:r>
            <w:proofErr w:type="gramStart"/>
            <w:r w:rsidRPr="00B30BF9">
              <w:rPr>
                <w:rFonts w:ascii="Sylfaen" w:hAnsi="Sylfaen" w:cs="Calibri"/>
                <w:color w:val="000000"/>
                <w:sz w:val="16"/>
                <w:szCs w:val="16"/>
              </w:rPr>
              <w:t xml:space="preserve"> ,</w:t>
            </w:r>
            <w:proofErr w:type="gramEnd"/>
            <w:r w:rsidRPr="00B30BF9">
              <w:rPr>
                <w:rFonts w:ascii="Sylfaen" w:hAnsi="Sylfaen" w:cs="Calibri"/>
                <w:color w:val="000000"/>
                <w:sz w:val="16"/>
                <w:szCs w:val="16"/>
              </w:rPr>
              <w:t xml:space="preserve">чем 295մմx172մմ Стандарты Для Классификации -93/42EWG </w:t>
            </w:r>
            <w:proofErr w:type="spellStart"/>
            <w:r w:rsidRPr="00B30BF9">
              <w:rPr>
                <w:rFonts w:ascii="Sylfaen" w:hAnsi="Sylfaen" w:cs="Calibri"/>
                <w:color w:val="000000"/>
                <w:sz w:val="16"/>
                <w:szCs w:val="16"/>
              </w:rPr>
              <w:t>Миб,степень</w:t>
            </w:r>
            <w:proofErr w:type="spellEnd"/>
            <w:r w:rsidRPr="00B30BF9">
              <w:rPr>
                <w:rFonts w:ascii="Sylfaen" w:hAnsi="Sylfaen" w:cs="Calibri"/>
                <w:color w:val="000000"/>
                <w:sz w:val="16"/>
                <w:szCs w:val="16"/>
              </w:rPr>
              <w:t xml:space="preserve"> Защиты-EN 60 601-1,Тип - EN 60 601-1</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6</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33910000</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Эндотели</w:t>
            </w:r>
            <w:proofErr w:type="spellEnd"/>
            <w:r w:rsidRPr="00B30BF9">
              <w:rPr>
                <w:rFonts w:ascii="Sylfaen" w:hAnsi="Sylfaen" w:cs="Calibri"/>
                <w:color w:val="000000"/>
                <w:sz w:val="16"/>
                <w:szCs w:val="16"/>
              </w:rPr>
              <w:t xml:space="preserve"> мебель можете </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Эндотели</w:t>
            </w:r>
            <w:proofErr w:type="spellEnd"/>
            <w:r w:rsidRPr="00B30BF9">
              <w:rPr>
                <w:rFonts w:ascii="Sylfaen" w:hAnsi="Sylfaen" w:cs="Calibri"/>
                <w:color w:val="000000"/>
                <w:sz w:val="16"/>
                <w:szCs w:val="16"/>
              </w:rPr>
              <w:t xml:space="preserve"> мебель можете N 4</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100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100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7</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33910000</w:t>
            </w:r>
          </w:p>
        </w:tc>
        <w:tc>
          <w:tcPr>
            <w:tcW w:w="4103"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Эндотели</w:t>
            </w:r>
            <w:proofErr w:type="spellEnd"/>
            <w:r w:rsidRPr="00B30BF9">
              <w:rPr>
                <w:rFonts w:ascii="Sylfaen" w:hAnsi="Sylfaen" w:cs="Calibri"/>
                <w:color w:val="000000"/>
                <w:sz w:val="16"/>
                <w:szCs w:val="16"/>
              </w:rPr>
              <w:t xml:space="preserve"> мебель можете </w:t>
            </w:r>
          </w:p>
        </w:tc>
        <w:tc>
          <w:tcPr>
            <w:tcW w:w="1345"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Эндотели</w:t>
            </w:r>
            <w:proofErr w:type="spellEnd"/>
            <w:r w:rsidRPr="00B30BF9">
              <w:rPr>
                <w:rFonts w:ascii="Sylfaen" w:hAnsi="Sylfaen" w:cs="Calibri"/>
                <w:color w:val="000000"/>
                <w:sz w:val="16"/>
                <w:szCs w:val="16"/>
              </w:rPr>
              <w:t xml:space="preserve"> мебель можете </w:t>
            </w:r>
            <w:proofErr w:type="gramStart"/>
            <w:r w:rsidRPr="00B30BF9">
              <w:rPr>
                <w:rFonts w:ascii="Sylfaen" w:hAnsi="Sylfaen" w:cs="Calibri"/>
                <w:color w:val="000000"/>
                <w:sz w:val="16"/>
                <w:szCs w:val="16"/>
              </w:rPr>
              <w:t>П</w:t>
            </w:r>
            <w:proofErr w:type="gramEnd"/>
            <w:r w:rsidRPr="00B30BF9">
              <w:rPr>
                <w:rFonts w:ascii="Sylfaen" w:hAnsi="Sylfaen" w:cs="Calibri"/>
                <w:color w:val="000000"/>
                <w:sz w:val="16"/>
                <w:szCs w:val="16"/>
              </w:rPr>
              <w:t xml:space="preserve"> 4,5</w:t>
            </w:r>
          </w:p>
        </w:tc>
        <w:tc>
          <w:tcPr>
            <w:tcW w:w="972"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proofErr w:type="gramStart"/>
            <w:r w:rsidRPr="00B30BF9">
              <w:rPr>
                <w:rFonts w:ascii="Sylfaen" w:hAnsi="Sylfaen" w:cs="Calibri"/>
                <w:color w:val="000000"/>
                <w:sz w:val="16"/>
                <w:szCs w:val="16"/>
              </w:rPr>
              <w:t>шт</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100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100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r w:rsidR="00B30BF9" w:rsidRPr="00B30BF9" w:rsidTr="00B30BF9">
        <w:trPr>
          <w:trHeight w:val="567"/>
          <w:jc w:val="center"/>
        </w:trPr>
        <w:tc>
          <w:tcPr>
            <w:tcW w:w="1626" w:type="dxa"/>
            <w:tcBorders>
              <w:top w:val="nil"/>
              <w:left w:val="single" w:sz="4" w:space="0" w:color="auto"/>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8</w:t>
            </w:r>
          </w:p>
        </w:tc>
        <w:tc>
          <w:tcPr>
            <w:tcW w:w="16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Calibri" w:hAnsi="Calibri" w:cs="Calibri"/>
                <w:color w:val="000000"/>
                <w:sz w:val="16"/>
                <w:szCs w:val="16"/>
              </w:rPr>
            </w:pPr>
            <w:r w:rsidRPr="00B30BF9">
              <w:rPr>
                <w:rFonts w:ascii="Calibri" w:hAnsi="Calibri" w:cs="Calibri"/>
                <w:color w:val="000000"/>
                <w:sz w:val="16"/>
                <w:szCs w:val="16"/>
              </w:rPr>
              <w:t>33140000</w:t>
            </w:r>
          </w:p>
        </w:tc>
        <w:tc>
          <w:tcPr>
            <w:tcW w:w="4103"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rPr>
                <w:rFonts w:ascii="Calibri" w:hAnsi="Calibri" w:cs="Calibri"/>
                <w:color w:val="000000"/>
                <w:sz w:val="16"/>
                <w:szCs w:val="16"/>
              </w:rPr>
            </w:pPr>
            <w:proofErr w:type="spellStart"/>
            <w:r w:rsidRPr="00B30BF9">
              <w:rPr>
                <w:rFonts w:ascii="Calibri" w:hAnsi="Calibri" w:cs="Calibri"/>
                <w:color w:val="000000"/>
                <w:sz w:val="16"/>
                <w:szCs w:val="16"/>
              </w:rPr>
              <w:t>Кинограф</w:t>
            </w:r>
            <w:proofErr w:type="spellEnd"/>
            <w:r w:rsidRPr="00B30BF9">
              <w:rPr>
                <w:rFonts w:ascii="Calibri" w:hAnsi="Calibri" w:cs="Calibri"/>
                <w:color w:val="000000"/>
                <w:sz w:val="16"/>
                <w:szCs w:val="16"/>
              </w:rPr>
              <w:t xml:space="preserve"> шнур</w:t>
            </w:r>
          </w:p>
        </w:tc>
        <w:tc>
          <w:tcPr>
            <w:tcW w:w="1345"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 </w:t>
            </w:r>
          </w:p>
        </w:tc>
        <w:tc>
          <w:tcPr>
            <w:tcW w:w="6621"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rPr>
                <w:rFonts w:ascii="Sylfaen" w:hAnsi="Sylfaen" w:cs="Calibri"/>
                <w:color w:val="000000"/>
                <w:sz w:val="16"/>
                <w:szCs w:val="16"/>
              </w:rPr>
            </w:pPr>
            <w:proofErr w:type="spellStart"/>
            <w:r w:rsidRPr="00B30BF9">
              <w:rPr>
                <w:rFonts w:ascii="Sylfaen" w:hAnsi="Sylfaen" w:cs="Calibri"/>
                <w:color w:val="000000"/>
                <w:sz w:val="16"/>
                <w:szCs w:val="16"/>
              </w:rPr>
              <w:t>Кинограф</w:t>
            </w:r>
            <w:proofErr w:type="spellEnd"/>
            <w:r w:rsidRPr="00B30BF9">
              <w:rPr>
                <w:rFonts w:ascii="Sylfaen" w:hAnsi="Sylfaen" w:cs="Calibri"/>
                <w:color w:val="000000"/>
                <w:sz w:val="16"/>
                <w:szCs w:val="16"/>
              </w:rPr>
              <w:t xml:space="preserve"> шнура не менее 3м</w:t>
            </w:r>
          </w:p>
        </w:tc>
        <w:tc>
          <w:tcPr>
            <w:tcW w:w="97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Arial Armenian" w:hAnsi="Arial Armenian" w:cs="Calibri"/>
                <w:color w:val="000000"/>
                <w:sz w:val="16"/>
                <w:szCs w:val="16"/>
              </w:rPr>
            </w:pPr>
            <w:proofErr w:type="spellStart"/>
            <w:proofErr w:type="gramStart"/>
            <w:r w:rsidRPr="00B30BF9">
              <w:rPr>
                <w:rFonts w:ascii="Arial" w:hAnsi="Arial" w:cs="Arial"/>
                <w:color w:val="000000"/>
                <w:sz w:val="16"/>
                <w:szCs w:val="16"/>
              </w:rPr>
              <w:t>шт</w:t>
            </w:r>
            <w:proofErr w:type="spellEnd"/>
            <w:proofErr w:type="gramEnd"/>
          </w:p>
        </w:tc>
        <w:tc>
          <w:tcPr>
            <w:tcW w:w="968"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B30BF9" w:rsidRPr="00B30BF9" w:rsidRDefault="00B30BF9">
            <w:pPr>
              <w:rPr>
                <w:rFonts w:ascii="Sylfaen" w:hAnsi="Sylfaen" w:cs="Calibri"/>
                <w:color w:val="000000"/>
                <w:sz w:val="16"/>
                <w:szCs w:val="16"/>
              </w:rPr>
            </w:pPr>
            <w:r w:rsidRPr="00B30BF9">
              <w:rPr>
                <w:rFonts w:ascii="Sylfaen" w:hAnsi="Sylfaen" w:cs="Calibri"/>
                <w:color w:val="000000"/>
                <w:sz w:val="16"/>
                <w:szCs w:val="16"/>
              </w:rPr>
              <w:t> </w:t>
            </w:r>
          </w:p>
        </w:tc>
        <w:tc>
          <w:tcPr>
            <w:tcW w:w="1362"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w:t>
            </w:r>
          </w:p>
        </w:tc>
        <w:tc>
          <w:tcPr>
            <w:tcW w:w="206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proofErr w:type="spellStart"/>
            <w:r w:rsidRPr="00B30BF9">
              <w:rPr>
                <w:rFonts w:ascii="Sylfaen" w:hAnsi="Sylfaen" w:cs="Calibri"/>
                <w:color w:val="000000"/>
                <w:sz w:val="16"/>
                <w:szCs w:val="16"/>
              </w:rPr>
              <w:t>Арташисян</w:t>
            </w:r>
            <w:proofErr w:type="spellEnd"/>
            <w:r w:rsidRPr="00B30BF9">
              <w:rPr>
                <w:rFonts w:ascii="Sylfaen" w:hAnsi="Sylfaen" w:cs="Calibri"/>
                <w:color w:val="000000"/>
                <w:sz w:val="16"/>
                <w:szCs w:val="16"/>
              </w:rPr>
              <w:t xml:space="preserve"> 46/1</w:t>
            </w:r>
          </w:p>
        </w:tc>
        <w:tc>
          <w:tcPr>
            <w:tcW w:w="1984" w:type="dxa"/>
            <w:tcBorders>
              <w:top w:val="nil"/>
              <w:left w:val="nil"/>
              <w:bottom w:val="single" w:sz="4" w:space="0" w:color="auto"/>
              <w:right w:val="single" w:sz="4" w:space="0" w:color="auto"/>
            </w:tcBorders>
            <w:shd w:val="clear" w:color="auto" w:fill="auto"/>
            <w:noWrap/>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50</w:t>
            </w:r>
          </w:p>
        </w:tc>
        <w:tc>
          <w:tcPr>
            <w:tcW w:w="1621" w:type="dxa"/>
            <w:tcBorders>
              <w:top w:val="nil"/>
              <w:left w:val="nil"/>
              <w:bottom w:val="single" w:sz="4" w:space="0" w:color="auto"/>
              <w:right w:val="single" w:sz="4" w:space="0" w:color="auto"/>
            </w:tcBorders>
            <w:shd w:val="clear" w:color="auto" w:fill="auto"/>
            <w:vAlign w:val="center"/>
            <w:hideMark/>
          </w:tcPr>
          <w:p w:rsidR="00B30BF9" w:rsidRPr="00B30BF9" w:rsidRDefault="00B30BF9">
            <w:pPr>
              <w:jc w:val="center"/>
              <w:rPr>
                <w:rFonts w:ascii="Sylfaen" w:hAnsi="Sylfaen" w:cs="Calibri"/>
                <w:color w:val="000000"/>
                <w:sz w:val="16"/>
                <w:szCs w:val="16"/>
              </w:rPr>
            </w:pPr>
            <w:r w:rsidRPr="00B30BF9">
              <w:rPr>
                <w:rFonts w:ascii="Sylfaen" w:hAnsi="Sylfaen" w:cs="Calibri"/>
                <w:color w:val="000000"/>
                <w:sz w:val="16"/>
                <w:szCs w:val="16"/>
              </w:rPr>
              <w:t>до 25.12.2020 года.</w:t>
            </w:r>
          </w:p>
        </w:tc>
      </w:tr>
    </w:tbl>
    <w:p w:rsidR="00B30BF9" w:rsidRPr="00B30BF9" w:rsidRDefault="00B30BF9" w:rsidP="00C73E11">
      <w:pPr>
        <w:widowControl w:val="0"/>
        <w:spacing w:after="160" w:line="360" w:lineRule="auto"/>
        <w:jc w:val="center"/>
        <w:rPr>
          <w:rFonts w:ascii="GHEA Grapalat" w:hAnsi="GHEA Grapalat"/>
          <w:lang w:val="en-US"/>
        </w:rPr>
      </w:pPr>
    </w:p>
    <w:p w:rsidR="00C73E11" w:rsidRPr="00AD29CE" w:rsidRDefault="00C73E11" w:rsidP="00C73E11">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C73E11" w:rsidRPr="00AD29CE" w:rsidRDefault="00C73E11" w:rsidP="00C73E11">
      <w:pPr>
        <w:widowControl w:val="0"/>
        <w:spacing w:after="160" w:line="360" w:lineRule="auto"/>
        <w:jc w:val="center"/>
        <w:rPr>
          <w:rFonts w:ascii="GHEA Grapalat" w:hAnsi="GHEA Grapalat"/>
        </w:rPr>
      </w:pPr>
    </w:p>
    <w:p w:rsidR="00DA13B2" w:rsidRDefault="00DA13B2"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DA13B2">
      <w:pPr>
        <w:widowControl w:val="0"/>
        <w:spacing w:after="160"/>
        <w:rPr>
          <w:rFonts w:ascii="Sylfaen" w:hAnsi="Sylfaen"/>
          <w:i/>
          <w:sz w:val="20"/>
          <w:szCs w:val="20"/>
          <w:lang w:val="en-US"/>
        </w:rPr>
      </w:pPr>
    </w:p>
    <w:p w:rsidR="008E4301" w:rsidRDefault="008E4301" w:rsidP="008E4301">
      <w:pPr>
        <w:widowControl w:val="0"/>
        <w:spacing w:after="160"/>
        <w:jc w:val="right"/>
        <w:rPr>
          <w:rFonts w:ascii="GHEA Grapalat" w:hAnsi="GHEA Grapalat"/>
          <w:i/>
        </w:rPr>
      </w:pPr>
      <w:r>
        <w:rPr>
          <w:rFonts w:ascii="GHEA Grapalat" w:hAnsi="GHEA Grapalat"/>
          <w:i/>
        </w:rPr>
        <w:t>Приложение № 2</w:t>
      </w:r>
    </w:p>
    <w:p w:rsidR="008E4301" w:rsidRDefault="008E4301" w:rsidP="008E4301">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8E4301" w:rsidRDefault="008E4301" w:rsidP="008E4301">
      <w:pPr>
        <w:widowControl w:val="0"/>
        <w:spacing w:after="160"/>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6"/>
        <w:t>*</w:t>
      </w:r>
    </w:p>
    <w:p w:rsidR="008E4301" w:rsidRDefault="008E4301" w:rsidP="008E4301">
      <w:pPr>
        <w:widowControl w:val="0"/>
        <w:spacing w:after="160"/>
        <w:jc w:val="right"/>
        <w:rPr>
          <w:rFonts w:ascii="GHEA Grapalat" w:hAnsi="GHEA Grapalat"/>
        </w:rPr>
      </w:pPr>
      <w:proofErr w:type="spellStart"/>
      <w:r>
        <w:rPr>
          <w:rFonts w:ascii="GHEA Grapalat" w:hAnsi="GHEA Grapalat"/>
        </w:rPr>
        <w:lastRenderedPageBreak/>
        <w:t>Драмов</w:t>
      </w:r>
      <w:proofErr w:type="spellEnd"/>
      <w:r>
        <w:rPr>
          <w:rFonts w:ascii="GHEA Grapalat" w:hAnsi="GHEA Grapalat"/>
        </w:rPr>
        <w:t xml:space="preserve"> РА</w:t>
      </w:r>
    </w:p>
    <w:tbl>
      <w:tblPr>
        <w:tblW w:w="10795" w:type="dxa"/>
        <w:jc w:val="center"/>
        <w:tblInd w:w="4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1782"/>
        <w:gridCol w:w="387"/>
        <w:gridCol w:w="364"/>
        <w:gridCol w:w="479"/>
        <w:gridCol w:w="373"/>
        <w:gridCol w:w="391"/>
        <w:gridCol w:w="362"/>
        <w:gridCol w:w="362"/>
        <w:gridCol w:w="362"/>
        <w:gridCol w:w="553"/>
        <w:gridCol w:w="624"/>
        <w:gridCol w:w="430"/>
        <w:gridCol w:w="634"/>
        <w:gridCol w:w="624"/>
      </w:tblGrid>
      <w:tr w:rsidR="008E4301" w:rsidTr="008E4301">
        <w:trPr>
          <w:trHeight w:val="305"/>
          <w:jc w:val="center"/>
        </w:trPr>
        <w:tc>
          <w:tcPr>
            <w:tcW w:w="10795" w:type="dxa"/>
            <w:gridSpan w:val="16"/>
            <w:tcBorders>
              <w:top w:val="single" w:sz="4" w:space="0" w:color="auto"/>
              <w:left w:val="single" w:sz="4" w:space="0" w:color="auto"/>
              <w:bottom w:val="single" w:sz="4" w:space="0" w:color="auto"/>
              <w:right w:val="single" w:sz="4" w:space="0" w:color="auto"/>
            </w:tcBorders>
            <w:hideMark/>
          </w:tcPr>
          <w:p w:rsidR="008E4301" w:rsidRDefault="008E4301">
            <w:pPr>
              <w:widowControl w:val="0"/>
              <w:jc w:val="center"/>
              <w:rPr>
                <w:rFonts w:ascii="GHEA Grapalat" w:hAnsi="GHEA Grapalat"/>
                <w:sz w:val="16"/>
                <w:szCs w:val="16"/>
              </w:rPr>
            </w:pPr>
            <w:r>
              <w:rPr>
                <w:rFonts w:ascii="GHEA Grapalat" w:hAnsi="GHEA Grapalat"/>
                <w:sz w:val="16"/>
                <w:szCs w:val="16"/>
              </w:rPr>
              <w:t>Товар</w:t>
            </w:r>
          </w:p>
        </w:tc>
      </w:tr>
      <w:tr w:rsidR="008E4301" w:rsidTr="008E4301">
        <w:trPr>
          <w:trHeight w:val="747"/>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520"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816"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sz w:val="16"/>
                <w:szCs w:val="16"/>
              </w:rPr>
            </w:pPr>
            <w:r>
              <w:rPr>
                <w:rFonts w:ascii="GHEA Grapalat" w:hAnsi="GHEA Grapalat"/>
                <w:sz w:val="16"/>
                <w:szCs w:val="16"/>
              </w:rPr>
              <w:t>наименование</w:t>
            </w:r>
          </w:p>
        </w:tc>
        <w:tc>
          <w:tcPr>
            <w:tcW w:w="5912" w:type="dxa"/>
            <w:gridSpan w:val="13"/>
            <w:tcBorders>
              <w:top w:val="single" w:sz="4" w:space="0" w:color="auto"/>
              <w:left w:val="single" w:sz="4" w:space="0" w:color="auto"/>
              <w:bottom w:val="single" w:sz="4" w:space="0" w:color="auto"/>
              <w:right w:val="single" w:sz="4" w:space="0" w:color="auto"/>
            </w:tcBorders>
            <w:vAlign w:val="center"/>
            <w:hideMark/>
          </w:tcPr>
          <w:p w:rsidR="008E4301" w:rsidRDefault="008E4301" w:rsidP="008E4301">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w:t>
            </w:r>
            <w:r w:rsidRPr="008E4301">
              <w:rPr>
                <w:rFonts w:ascii="GHEA Grapalat" w:hAnsi="GHEA Grapalat"/>
                <w:sz w:val="16"/>
                <w:szCs w:val="16"/>
              </w:rPr>
              <w:t>20</w:t>
            </w:r>
            <w:r>
              <w:rPr>
                <w:rFonts w:ascii="GHEA Grapalat" w:hAnsi="GHEA Grapalat"/>
                <w:sz w:val="16"/>
                <w:szCs w:val="16"/>
              </w:rPr>
              <w:t xml:space="preserve"> г., по</w:t>
            </w:r>
            <w:r w:rsidRPr="008E4301">
              <w:rPr>
                <w:rFonts w:ascii="GHEA Grapalat" w:hAnsi="GHEA Grapalat"/>
                <w:sz w:val="16"/>
                <w:szCs w:val="16"/>
              </w:rPr>
              <w:t xml:space="preserve"> </w:t>
            </w:r>
            <w:proofErr w:type="spellStart"/>
            <w:r w:rsidRPr="008E4301">
              <w:rPr>
                <w:rFonts w:ascii="GHEA Grapalat" w:hAnsi="GHEA Grapalat"/>
                <w:sz w:val="16"/>
                <w:szCs w:val="16"/>
              </w:rPr>
              <w:t>кжарталом</w:t>
            </w:r>
            <w:proofErr w:type="spellEnd"/>
            <w:r>
              <w:rPr>
                <w:rFonts w:ascii="GHEA Grapalat" w:hAnsi="GHEA Grapalat"/>
                <w:sz w:val="16"/>
                <w:szCs w:val="16"/>
              </w:rPr>
              <w:t>, в том числе</w:t>
            </w:r>
            <w:r>
              <w:rPr>
                <w:rStyle w:val="af6"/>
                <w:rFonts w:ascii="GHEA Grapalat" w:hAnsi="GHEA Grapalat"/>
                <w:sz w:val="16"/>
                <w:szCs w:val="16"/>
              </w:rPr>
              <w:footnoteReference w:customMarkFollows="1" w:id="17"/>
              <w:t>**</w:t>
            </w:r>
          </w:p>
        </w:tc>
      </w:tr>
      <w:tr w:rsidR="008E4301" w:rsidTr="008E4301">
        <w:trPr>
          <w:trHeight w:val="594"/>
          <w:jc w:val="center"/>
        </w:trPr>
        <w:tc>
          <w:tcPr>
            <w:tcW w:w="1547" w:type="dxa"/>
            <w:tcBorders>
              <w:top w:val="single" w:sz="4" w:space="0" w:color="auto"/>
              <w:left w:val="single" w:sz="4" w:space="0" w:color="auto"/>
              <w:bottom w:val="single" w:sz="4" w:space="0" w:color="auto"/>
              <w:right w:val="single" w:sz="4" w:space="0" w:color="auto"/>
            </w:tcBorders>
          </w:tcPr>
          <w:p w:rsidR="008E4301" w:rsidRDefault="008E4301">
            <w:pPr>
              <w:widowControl w:val="0"/>
              <w:jc w:val="center"/>
              <w:rPr>
                <w:rFonts w:ascii="GHEA Grapalat" w:hAnsi="GHEA Grapalat"/>
                <w:sz w:val="16"/>
                <w:szCs w:val="16"/>
              </w:rPr>
            </w:pPr>
          </w:p>
        </w:tc>
        <w:tc>
          <w:tcPr>
            <w:tcW w:w="1520" w:type="dxa"/>
            <w:tcBorders>
              <w:top w:val="single" w:sz="4" w:space="0" w:color="auto"/>
              <w:left w:val="single" w:sz="4" w:space="0" w:color="auto"/>
              <w:bottom w:val="single" w:sz="4" w:space="0" w:color="auto"/>
              <w:right w:val="single" w:sz="4" w:space="0" w:color="auto"/>
            </w:tcBorders>
          </w:tcPr>
          <w:p w:rsidR="008E4301" w:rsidRDefault="008E4301">
            <w:pPr>
              <w:widowControl w:val="0"/>
              <w:jc w:val="center"/>
              <w:rPr>
                <w:rFonts w:ascii="GHEA Grapalat" w:hAnsi="GHEA Grapalat"/>
                <w:sz w:val="16"/>
                <w:szCs w:val="16"/>
              </w:rPr>
            </w:pPr>
          </w:p>
        </w:tc>
        <w:tc>
          <w:tcPr>
            <w:tcW w:w="1816" w:type="dxa"/>
            <w:tcBorders>
              <w:top w:val="single" w:sz="4" w:space="0" w:color="auto"/>
              <w:left w:val="single" w:sz="4" w:space="0" w:color="auto"/>
              <w:bottom w:val="single" w:sz="4" w:space="0" w:color="auto"/>
              <w:right w:val="single" w:sz="4" w:space="0" w:color="auto"/>
            </w:tcBorders>
          </w:tcPr>
          <w:p w:rsidR="008E4301" w:rsidRDefault="008E4301">
            <w:pPr>
              <w:widowControl w:val="0"/>
              <w:jc w:val="center"/>
              <w:rPr>
                <w:rFonts w:ascii="GHEA Grapalat" w:hAnsi="GHEA Grapalat"/>
                <w:sz w:val="16"/>
                <w:szCs w:val="16"/>
              </w:rPr>
            </w:pPr>
          </w:p>
        </w:tc>
        <w:tc>
          <w:tcPr>
            <w:tcW w:w="389"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364"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cs="Sylfaen"/>
                <w:sz w:val="16"/>
                <w:szCs w:val="16"/>
              </w:rPr>
            </w:pPr>
          </w:p>
        </w:tc>
        <w:tc>
          <w:tcPr>
            <w:tcW w:w="487"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374"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cs="Sylfaen"/>
                <w:sz w:val="16"/>
                <w:szCs w:val="16"/>
              </w:rPr>
            </w:pPr>
          </w:p>
        </w:tc>
        <w:tc>
          <w:tcPr>
            <w:tcW w:w="393"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362"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362"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362"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553" w:type="dxa"/>
            <w:tcBorders>
              <w:top w:val="single" w:sz="4" w:space="0" w:color="auto"/>
              <w:left w:val="single" w:sz="4" w:space="0" w:color="auto"/>
              <w:bottom w:val="single" w:sz="4" w:space="0" w:color="auto"/>
              <w:right w:val="single" w:sz="4" w:space="0" w:color="auto"/>
            </w:tcBorders>
            <w:vAlign w:val="center"/>
          </w:tcPr>
          <w:p w:rsidR="008E4301" w:rsidRPr="008E4301" w:rsidRDefault="008E4301">
            <w:pPr>
              <w:widowControl w:val="0"/>
              <w:ind w:right="-7"/>
              <w:jc w:val="center"/>
              <w:rPr>
                <w:rFonts w:ascii="GHEA Grapalat" w:hAnsi="GHEA Grapalat"/>
                <w:sz w:val="16"/>
                <w:szCs w:val="16"/>
                <w:lang w:val="en-US"/>
              </w:rPr>
            </w:pPr>
            <w:r>
              <w:rPr>
                <w:rFonts w:ascii="GHEA Grapalat" w:hAnsi="GHEA Grapalat"/>
                <w:sz w:val="16"/>
                <w:szCs w:val="16"/>
                <w:lang w:val="en-US"/>
              </w:rPr>
              <w:t>III</w:t>
            </w:r>
          </w:p>
        </w:tc>
        <w:tc>
          <w:tcPr>
            <w:tcW w:w="624" w:type="dxa"/>
            <w:tcBorders>
              <w:top w:val="single" w:sz="4" w:space="0" w:color="auto"/>
              <w:left w:val="single" w:sz="4" w:space="0" w:color="auto"/>
              <w:bottom w:val="single" w:sz="4" w:space="0" w:color="auto"/>
              <w:right w:val="single" w:sz="4" w:space="0" w:color="auto"/>
            </w:tcBorders>
            <w:vAlign w:val="center"/>
          </w:tcPr>
          <w:p w:rsidR="008E4301" w:rsidRPr="008E4301" w:rsidRDefault="008E4301">
            <w:pPr>
              <w:widowControl w:val="0"/>
              <w:ind w:right="-7"/>
              <w:jc w:val="center"/>
              <w:rPr>
                <w:rFonts w:ascii="GHEA Grapalat" w:hAnsi="GHEA Grapalat"/>
                <w:sz w:val="16"/>
                <w:szCs w:val="16"/>
                <w:lang w:val="en-US"/>
              </w:rPr>
            </w:pPr>
            <w:r>
              <w:rPr>
                <w:rFonts w:ascii="GHEA Grapalat" w:hAnsi="GHEA Grapalat"/>
                <w:sz w:val="16"/>
                <w:szCs w:val="16"/>
                <w:lang w:val="en-US"/>
              </w:rPr>
              <w:t>IV</w:t>
            </w:r>
          </w:p>
        </w:tc>
        <w:tc>
          <w:tcPr>
            <w:tcW w:w="434"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652" w:type="dxa"/>
            <w:tcBorders>
              <w:top w:val="single" w:sz="4" w:space="0" w:color="auto"/>
              <w:left w:val="single" w:sz="4" w:space="0" w:color="auto"/>
              <w:bottom w:val="single" w:sz="4" w:space="0" w:color="auto"/>
              <w:right w:val="single" w:sz="4" w:space="0" w:color="auto"/>
            </w:tcBorders>
            <w:vAlign w:val="center"/>
          </w:tcPr>
          <w:p w:rsidR="008E4301" w:rsidRDefault="008E4301">
            <w:pPr>
              <w:widowControl w:val="0"/>
              <w:ind w:right="-7"/>
              <w:jc w:val="center"/>
              <w:rPr>
                <w:rFonts w:ascii="GHEA Grapalat" w:hAnsi="GHEA Grapalat"/>
                <w:sz w:val="16"/>
                <w:szCs w:val="16"/>
              </w:rPr>
            </w:pPr>
          </w:p>
        </w:tc>
        <w:tc>
          <w:tcPr>
            <w:tcW w:w="556" w:type="dxa"/>
            <w:tcBorders>
              <w:top w:val="single" w:sz="4" w:space="0" w:color="auto"/>
              <w:left w:val="single" w:sz="4" w:space="0" w:color="auto"/>
              <w:bottom w:val="single" w:sz="4" w:space="0" w:color="auto"/>
              <w:right w:val="single" w:sz="4" w:space="0" w:color="auto"/>
            </w:tcBorders>
            <w:vAlign w:val="center"/>
          </w:tcPr>
          <w:p w:rsidR="008E4301" w:rsidRPr="008E4301" w:rsidRDefault="008E4301">
            <w:pPr>
              <w:widowControl w:val="0"/>
              <w:ind w:right="-1"/>
              <w:jc w:val="center"/>
              <w:rPr>
                <w:rFonts w:ascii="GHEA Grapalat" w:hAnsi="GHEA Grapalat"/>
                <w:sz w:val="16"/>
                <w:szCs w:val="16"/>
              </w:rPr>
            </w:pPr>
          </w:p>
        </w:tc>
      </w:tr>
      <w:tr w:rsidR="008E4301" w:rsidTr="008E4301">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8E4301" w:rsidRPr="008E4301" w:rsidRDefault="008E4301" w:rsidP="00B30BF9">
            <w:pPr>
              <w:widowControl w:val="0"/>
              <w:jc w:val="center"/>
              <w:rPr>
                <w:rFonts w:ascii="GHEA Grapalat" w:hAnsi="GHEA Grapalat"/>
                <w:sz w:val="16"/>
                <w:szCs w:val="16"/>
                <w:lang w:val="en-US"/>
              </w:rPr>
            </w:pPr>
            <w:r>
              <w:rPr>
                <w:rFonts w:ascii="GHEA Grapalat" w:hAnsi="GHEA Grapalat"/>
                <w:sz w:val="16"/>
                <w:szCs w:val="16"/>
                <w:lang w:val="en-US"/>
              </w:rPr>
              <w:t>1-</w:t>
            </w:r>
            <w:r w:rsidR="00B30BF9">
              <w:rPr>
                <w:rFonts w:ascii="GHEA Grapalat" w:hAnsi="GHEA Grapalat"/>
                <w:sz w:val="16"/>
                <w:szCs w:val="16"/>
                <w:lang w:val="en-US"/>
              </w:rPr>
              <w:t>8</w:t>
            </w:r>
          </w:p>
        </w:tc>
        <w:tc>
          <w:tcPr>
            <w:tcW w:w="1520" w:type="dxa"/>
            <w:tcBorders>
              <w:top w:val="single" w:sz="4" w:space="0" w:color="auto"/>
              <w:left w:val="single" w:sz="4" w:space="0" w:color="auto"/>
              <w:bottom w:val="single" w:sz="4" w:space="0" w:color="auto"/>
              <w:right w:val="single" w:sz="4" w:space="0" w:color="auto"/>
            </w:tcBorders>
          </w:tcPr>
          <w:p w:rsidR="008E4301" w:rsidRDefault="008E4301">
            <w:pPr>
              <w:widowControl w:val="0"/>
              <w:jc w:val="center"/>
              <w:rPr>
                <w:rFonts w:ascii="GHEA Grapalat" w:hAnsi="GHEA Grapalat"/>
                <w:sz w:val="16"/>
                <w:szCs w:val="16"/>
              </w:rPr>
            </w:pPr>
          </w:p>
        </w:tc>
        <w:tc>
          <w:tcPr>
            <w:tcW w:w="1816" w:type="dxa"/>
            <w:tcBorders>
              <w:top w:val="single" w:sz="4" w:space="0" w:color="auto"/>
              <w:left w:val="single" w:sz="4" w:space="0" w:color="auto"/>
              <w:bottom w:val="single" w:sz="4" w:space="0" w:color="auto"/>
              <w:right w:val="single" w:sz="4" w:space="0" w:color="auto"/>
            </w:tcBorders>
          </w:tcPr>
          <w:p w:rsidR="008E4301" w:rsidRPr="00B30BF9" w:rsidRDefault="00B30BF9">
            <w:pPr>
              <w:widowControl w:val="0"/>
              <w:jc w:val="center"/>
              <w:rPr>
                <w:rFonts w:ascii="GHEA Grapalat" w:hAnsi="GHEA Grapalat"/>
                <w:sz w:val="16"/>
                <w:szCs w:val="16"/>
              </w:rPr>
            </w:pPr>
            <w:r w:rsidRPr="00B30BF9">
              <w:rPr>
                <w:rFonts w:ascii="Sylfaen" w:hAnsi="Sylfaen"/>
                <w:sz w:val="16"/>
                <w:szCs w:val="16"/>
              </w:rPr>
              <w:t>«</w:t>
            </w:r>
            <w:proofErr w:type="spellStart"/>
            <w:r w:rsidRPr="00B30BF9">
              <w:rPr>
                <w:rFonts w:ascii="Sylfaen" w:hAnsi="Sylfaen"/>
                <w:sz w:val="16"/>
                <w:szCs w:val="16"/>
              </w:rPr>
              <w:t>Медецинские</w:t>
            </w:r>
            <w:proofErr w:type="spellEnd"/>
            <w:r w:rsidRPr="00B30BF9">
              <w:rPr>
                <w:rFonts w:ascii="Sylfaen" w:hAnsi="Sylfaen"/>
                <w:sz w:val="16"/>
                <w:szCs w:val="16"/>
              </w:rPr>
              <w:t xml:space="preserve"> инструменты и </w:t>
            </w:r>
            <w:proofErr w:type="spellStart"/>
            <w:r w:rsidRPr="00B30BF9">
              <w:rPr>
                <w:rFonts w:ascii="Sylfaen" w:hAnsi="Sylfaen"/>
                <w:sz w:val="16"/>
                <w:szCs w:val="16"/>
              </w:rPr>
              <w:t>аксесуары</w:t>
            </w:r>
            <w:proofErr w:type="spellEnd"/>
            <w:r w:rsidRPr="00B30BF9">
              <w:rPr>
                <w:rFonts w:ascii="inherit" w:hAnsi="inherit"/>
                <w:color w:val="212121"/>
                <w:sz w:val="16"/>
                <w:szCs w:val="16"/>
              </w:rPr>
              <w:t xml:space="preserve">» </w:t>
            </w:r>
            <w:r w:rsidRPr="00B30BF9">
              <w:rPr>
                <w:rFonts w:ascii="Sylfaen" w:hAnsi="Sylfaen"/>
                <w:sz w:val="16"/>
                <w:szCs w:val="16"/>
              </w:rPr>
              <w:t xml:space="preserve"> </w:t>
            </w:r>
          </w:p>
        </w:tc>
        <w:tc>
          <w:tcPr>
            <w:tcW w:w="389"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sz w:val="16"/>
                <w:szCs w:val="16"/>
              </w:rPr>
            </w:pPr>
            <w:r>
              <w:rPr>
                <w:rFonts w:ascii="GHEA Grapalat" w:hAnsi="GHEA Grapalat"/>
                <w:sz w:val="16"/>
                <w:szCs w:val="16"/>
              </w:rPr>
              <w:t>... %</w:t>
            </w:r>
          </w:p>
        </w:tc>
        <w:tc>
          <w:tcPr>
            <w:tcW w:w="364"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sz w:val="16"/>
                <w:szCs w:val="16"/>
              </w:rPr>
            </w:pPr>
            <w:r>
              <w:rPr>
                <w:rFonts w:ascii="GHEA Grapalat" w:hAnsi="GHEA Grapalat"/>
                <w:sz w:val="16"/>
                <w:szCs w:val="16"/>
              </w:rPr>
              <w:t>... %</w:t>
            </w:r>
          </w:p>
        </w:tc>
        <w:tc>
          <w:tcPr>
            <w:tcW w:w="487"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374"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393"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362"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362"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362"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553"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lang w:val="en-US"/>
              </w:rPr>
              <w:t>50</w:t>
            </w:r>
            <w:r>
              <w:rPr>
                <w:rFonts w:ascii="GHEA Grapalat" w:hAnsi="GHEA Grapalat"/>
                <w:sz w:val="16"/>
                <w:szCs w:val="16"/>
              </w:rPr>
              <w:t>... %</w:t>
            </w:r>
          </w:p>
        </w:tc>
        <w:tc>
          <w:tcPr>
            <w:tcW w:w="624"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lang w:val="en-US"/>
              </w:rPr>
              <w:t>100</w:t>
            </w:r>
            <w:r>
              <w:rPr>
                <w:rFonts w:ascii="GHEA Grapalat" w:hAnsi="GHEA Grapalat"/>
                <w:sz w:val="16"/>
                <w:szCs w:val="16"/>
              </w:rPr>
              <w:t>... %</w:t>
            </w:r>
          </w:p>
        </w:tc>
        <w:tc>
          <w:tcPr>
            <w:tcW w:w="434"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652" w:type="dxa"/>
            <w:tcBorders>
              <w:top w:val="single" w:sz="4" w:space="0" w:color="auto"/>
              <w:left w:val="single" w:sz="4" w:space="0" w:color="auto"/>
              <w:bottom w:val="single" w:sz="4" w:space="0" w:color="auto"/>
              <w:right w:val="single" w:sz="4" w:space="0" w:color="auto"/>
            </w:tcBorders>
            <w:vAlign w:val="center"/>
            <w:hideMark/>
          </w:tcPr>
          <w:p w:rsidR="008E4301" w:rsidRDefault="008E4301">
            <w:pPr>
              <w:widowControl w:val="0"/>
              <w:jc w:val="center"/>
              <w:rPr>
                <w:rFonts w:ascii="GHEA Grapalat" w:hAnsi="GHEA Grapalat" w:cs="Arial"/>
                <w:sz w:val="16"/>
                <w:szCs w:val="16"/>
              </w:rPr>
            </w:pPr>
            <w:r>
              <w:rPr>
                <w:rFonts w:ascii="GHEA Grapalat" w:hAnsi="GHEA Grapalat"/>
                <w:sz w:val="16"/>
                <w:szCs w:val="16"/>
              </w:rPr>
              <w:t>... %</w:t>
            </w:r>
          </w:p>
        </w:tc>
        <w:tc>
          <w:tcPr>
            <w:tcW w:w="556" w:type="dxa"/>
            <w:tcBorders>
              <w:top w:val="single" w:sz="4" w:space="0" w:color="auto"/>
              <w:left w:val="single" w:sz="4" w:space="0" w:color="auto"/>
              <w:bottom w:val="single" w:sz="4" w:space="0" w:color="auto"/>
              <w:right w:val="single" w:sz="4" w:space="0" w:color="auto"/>
            </w:tcBorders>
            <w:vAlign w:val="center"/>
            <w:hideMark/>
          </w:tcPr>
          <w:p w:rsidR="008E4301" w:rsidRDefault="008E4301" w:rsidP="008E4301">
            <w:pPr>
              <w:widowControl w:val="0"/>
              <w:jc w:val="center"/>
              <w:rPr>
                <w:rFonts w:ascii="GHEA Grapalat" w:hAnsi="GHEA Grapalat" w:cs="Arial"/>
                <w:sz w:val="16"/>
                <w:szCs w:val="16"/>
              </w:rPr>
            </w:pPr>
            <w:r>
              <w:rPr>
                <w:rFonts w:ascii="GHEA Grapalat" w:hAnsi="GHEA Grapalat"/>
                <w:sz w:val="16"/>
                <w:szCs w:val="16"/>
                <w:lang w:val="en-US"/>
              </w:rPr>
              <w:t>100</w:t>
            </w:r>
            <w:r>
              <w:rPr>
                <w:rFonts w:ascii="GHEA Grapalat" w:hAnsi="GHEA Grapalat"/>
                <w:sz w:val="16"/>
                <w:szCs w:val="16"/>
              </w:rPr>
              <w:t>... %</w:t>
            </w:r>
          </w:p>
        </w:tc>
      </w:tr>
    </w:tbl>
    <w:p w:rsidR="008E4301" w:rsidRDefault="008E4301" w:rsidP="008E4301">
      <w:pPr>
        <w:widowControl w:val="0"/>
        <w:spacing w:after="12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8E4301" w:rsidTr="008E4301">
        <w:trPr>
          <w:jc w:val="center"/>
        </w:trPr>
        <w:tc>
          <w:tcPr>
            <w:tcW w:w="4536" w:type="dxa"/>
            <w:hideMark/>
          </w:tcPr>
          <w:p w:rsidR="008E4301" w:rsidRDefault="008E4301">
            <w:pPr>
              <w:widowControl w:val="0"/>
              <w:spacing w:after="160"/>
              <w:jc w:val="center"/>
              <w:rPr>
                <w:rFonts w:ascii="GHEA Grapalat" w:hAnsi="GHEA Grapalat" w:cs="Sylfaen"/>
                <w:b/>
                <w:bCs/>
              </w:rPr>
            </w:pPr>
            <w:r>
              <w:rPr>
                <w:rFonts w:ascii="GHEA Grapalat" w:hAnsi="GHEA Grapalat"/>
                <w:b/>
              </w:rPr>
              <w:t>ПОКУПАТЕЛЬ</w:t>
            </w:r>
          </w:p>
          <w:p w:rsidR="008E4301" w:rsidRDefault="008E4301">
            <w:pPr>
              <w:widowControl w:val="0"/>
              <w:jc w:val="center"/>
              <w:rPr>
                <w:rFonts w:ascii="GHEA Grapalat" w:hAnsi="GHEA Grapalat"/>
                <w:lang w:val="en-US"/>
              </w:rPr>
            </w:pPr>
            <w:r>
              <w:rPr>
                <w:rFonts w:ascii="GHEA Grapalat" w:hAnsi="GHEA Grapalat"/>
                <w:lang w:val="en-US"/>
              </w:rPr>
              <w:t>______________________</w:t>
            </w:r>
          </w:p>
          <w:p w:rsidR="008E4301" w:rsidRDefault="008E4301">
            <w:pPr>
              <w:widowControl w:val="0"/>
              <w:spacing w:after="160"/>
              <w:jc w:val="center"/>
              <w:rPr>
                <w:rFonts w:ascii="GHEA Grapalat" w:hAnsi="GHEA Grapalat"/>
                <w:sz w:val="20"/>
                <w:szCs w:val="20"/>
              </w:rPr>
            </w:pPr>
            <w:r>
              <w:rPr>
                <w:rFonts w:ascii="GHEA Grapalat" w:hAnsi="GHEA Grapalat"/>
                <w:sz w:val="20"/>
                <w:szCs w:val="20"/>
              </w:rPr>
              <w:t>/подпись/</w:t>
            </w:r>
          </w:p>
          <w:p w:rsidR="008E4301" w:rsidRDefault="008E4301">
            <w:pPr>
              <w:widowControl w:val="0"/>
              <w:spacing w:after="160"/>
              <w:jc w:val="center"/>
              <w:rPr>
                <w:rFonts w:ascii="GHEA Grapalat" w:hAnsi="GHEA Grapalat"/>
              </w:rPr>
            </w:pPr>
            <w:r>
              <w:rPr>
                <w:rFonts w:ascii="GHEA Grapalat" w:hAnsi="GHEA Grapalat"/>
              </w:rPr>
              <w:t>М. П.</w:t>
            </w:r>
          </w:p>
        </w:tc>
        <w:tc>
          <w:tcPr>
            <w:tcW w:w="760" w:type="dxa"/>
          </w:tcPr>
          <w:p w:rsidR="008E4301" w:rsidRDefault="008E4301">
            <w:pPr>
              <w:widowControl w:val="0"/>
              <w:spacing w:after="160"/>
              <w:jc w:val="center"/>
              <w:rPr>
                <w:rFonts w:ascii="GHEA Grapalat" w:hAnsi="GHEA Grapalat"/>
              </w:rPr>
            </w:pPr>
          </w:p>
        </w:tc>
        <w:tc>
          <w:tcPr>
            <w:tcW w:w="4343" w:type="dxa"/>
            <w:hideMark/>
          </w:tcPr>
          <w:p w:rsidR="008E4301" w:rsidRDefault="008E4301">
            <w:pPr>
              <w:widowControl w:val="0"/>
              <w:spacing w:after="160"/>
              <w:jc w:val="center"/>
              <w:rPr>
                <w:rFonts w:ascii="GHEA Grapalat" w:hAnsi="GHEA Grapalat" w:cs="Sylfaen"/>
                <w:b/>
                <w:bCs/>
              </w:rPr>
            </w:pPr>
            <w:r>
              <w:rPr>
                <w:rFonts w:ascii="GHEA Grapalat" w:hAnsi="GHEA Grapalat"/>
                <w:b/>
              </w:rPr>
              <w:t>ПРОДАВЕЦ</w:t>
            </w:r>
          </w:p>
          <w:p w:rsidR="008E4301" w:rsidRDefault="008E4301">
            <w:pPr>
              <w:widowControl w:val="0"/>
              <w:jc w:val="center"/>
              <w:rPr>
                <w:rFonts w:ascii="GHEA Grapalat" w:hAnsi="GHEA Grapalat"/>
                <w:lang w:val="en-US"/>
              </w:rPr>
            </w:pPr>
            <w:r>
              <w:rPr>
                <w:rFonts w:ascii="GHEA Grapalat" w:hAnsi="GHEA Grapalat"/>
                <w:lang w:val="en-US"/>
              </w:rPr>
              <w:t>______________________</w:t>
            </w:r>
          </w:p>
          <w:p w:rsidR="008E4301" w:rsidRDefault="008E4301">
            <w:pPr>
              <w:widowControl w:val="0"/>
              <w:spacing w:after="160"/>
              <w:jc w:val="center"/>
              <w:rPr>
                <w:rFonts w:ascii="GHEA Grapalat" w:hAnsi="GHEA Grapalat"/>
                <w:sz w:val="20"/>
                <w:szCs w:val="20"/>
              </w:rPr>
            </w:pPr>
            <w:r>
              <w:rPr>
                <w:rFonts w:ascii="GHEA Grapalat" w:hAnsi="GHEA Grapalat"/>
                <w:sz w:val="20"/>
                <w:szCs w:val="20"/>
              </w:rPr>
              <w:t>/подпись/</w:t>
            </w:r>
          </w:p>
          <w:p w:rsidR="008E4301" w:rsidRDefault="008E4301">
            <w:pPr>
              <w:widowControl w:val="0"/>
              <w:spacing w:after="160"/>
              <w:jc w:val="center"/>
              <w:rPr>
                <w:rFonts w:ascii="GHEA Grapalat" w:hAnsi="GHEA Grapalat"/>
              </w:rPr>
            </w:pPr>
            <w:r>
              <w:rPr>
                <w:rFonts w:ascii="GHEA Grapalat" w:hAnsi="GHEA Grapalat"/>
              </w:rPr>
              <w:t>М. П.</w:t>
            </w:r>
          </w:p>
        </w:tc>
      </w:tr>
    </w:tbl>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lastRenderedPageBreak/>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06764E">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11D" w:rsidRDefault="008D111D">
      <w:r>
        <w:separator/>
      </w:r>
    </w:p>
  </w:endnote>
  <w:endnote w:type="continuationSeparator" w:id="0">
    <w:p w:rsidR="008D111D" w:rsidRDefault="008D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E4301" w:rsidRPr="00C861E9" w:rsidRDefault="008E430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00BC">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11D" w:rsidRDefault="008D111D">
      <w:r>
        <w:separator/>
      </w:r>
    </w:p>
  </w:footnote>
  <w:footnote w:type="continuationSeparator" w:id="0">
    <w:p w:rsidR="008D111D" w:rsidRDefault="008D111D">
      <w:r>
        <w:continuationSeparator/>
      </w:r>
    </w:p>
  </w:footnote>
  <w:footnote w:id="1">
    <w:p w:rsidR="008E4301" w:rsidRPr="00CD6B60" w:rsidRDefault="008E430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4301" w:rsidRPr="00CD6B60" w:rsidRDefault="008E430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4301" w:rsidRPr="00CD6B60" w:rsidRDefault="008E430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4301" w:rsidRPr="00CD6B60" w:rsidRDefault="008E430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E4301" w:rsidRPr="0049623A" w:rsidDel="00932115" w:rsidRDefault="008E430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8E4301" w:rsidRPr="008842CE" w:rsidRDefault="008E430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4301" w:rsidRPr="000811C1" w:rsidRDefault="008E4301">
      <w:pPr>
        <w:pStyle w:val="af2"/>
        <w:rPr>
          <w:lang w:val="af-ZA"/>
        </w:rPr>
      </w:pPr>
    </w:p>
  </w:footnote>
  <w:footnote w:id="4">
    <w:p w:rsidR="008E4301" w:rsidRPr="0092041F" w:rsidRDefault="008E4301" w:rsidP="008A68A2">
      <w:pPr>
        <w:pStyle w:val="af2"/>
        <w:jc w:val="both"/>
        <w:rPr>
          <w:rFonts w:ascii="GHEA Grapalat" w:hAnsi="GHEA Grapalat"/>
          <w:i/>
        </w:rPr>
      </w:pPr>
    </w:p>
  </w:footnote>
  <w:footnote w:id="5">
    <w:p w:rsidR="008E4301" w:rsidRPr="00511966" w:rsidRDefault="008E4301" w:rsidP="008A68A2">
      <w:pPr>
        <w:pStyle w:val="af2"/>
        <w:jc w:val="both"/>
        <w:rPr>
          <w:rFonts w:ascii="GHEA Grapalat" w:hAnsi="GHEA Grapalat"/>
          <w:i/>
        </w:rPr>
      </w:pPr>
    </w:p>
  </w:footnote>
  <w:footnote w:id="6">
    <w:p w:rsidR="008E4301" w:rsidRPr="00A31673" w:rsidRDefault="008E43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E4301" w:rsidRDefault="008E430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4301" w:rsidRDefault="008E4301" w:rsidP="006B3E56">
      <w:pPr>
        <w:pStyle w:val="af2"/>
        <w:rPr>
          <w:rFonts w:asciiTheme="minorHAnsi" w:hAnsiTheme="minorHAnsi"/>
          <w:lang w:val="af-ZA"/>
        </w:rPr>
      </w:pPr>
    </w:p>
  </w:footnote>
  <w:footnote w:id="8">
    <w:p w:rsidR="008E4301" w:rsidRPr="00DC619D" w:rsidRDefault="008E4301" w:rsidP="00F411D4">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E4301" w:rsidRPr="00D3436F" w:rsidRDefault="008E4301" w:rsidP="00F411D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E4301" w:rsidRPr="00D3436F" w:rsidRDefault="008E4301" w:rsidP="00F411D4">
      <w:pPr>
        <w:pStyle w:val="af2"/>
        <w:rPr>
          <w:lang w:val="es-ES"/>
        </w:rPr>
      </w:pPr>
    </w:p>
  </w:footnote>
  <w:footnote w:id="10">
    <w:p w:rsidR="008E4301" w:rsidRPr="008842CE" w:rsidRDefault="008E4301" w:rsidP="003D2FE2">
      <w:pPr>
        <w:pStyle w:val="af2"/>
        <w:jc w:val="both"/>
      </w:pPr>
    </w:p>
  </w:footnote>
  <w:footnote w:id="11">
    <w:p w:rsidR="008E4301" w:rsidRPr="008842CE" w:rsidRDefault="008E4301" w:rsidP="000A214C">
      <w:pPr>
        <w:pStyle w:val="af2"/>
        <w:jc w:val="both"/>
      </w:pPr>
    </w:p>
  </w:footnote>
  <w:footnote w:id="12">
    <w:p w:rsidR="008E4301" w:rsidRPr="00D3436F" w:rsidRDefault="008E430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8E4301" w:rsidRPr="00402BC3" w:rsidRDefault="008E430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4301" w:rsidRPr="00552088" w:rsidRDefault="008E430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4301" w:rsidRPr="00D3436F" w:rsidRDefault="008E4301">
      <w:pPr>
        <w:pStyle w:val="af2"/>
        <w:rPr>
          <w:lang w:val="hy-AM"/>
        </w:rPr>
      </w:pPr>
    </w:p>
  </w:footnote>
  <w:footnote w:id="14">
    <w:p w:rsidR="008E4301" w:rsidRPr="00D3436F" w:rsidRDefault="008E430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E4301" w:rsidRPr="008842CE" w:rsidRDefault="008E430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4301" w:rsidRPr="00D3436F" w:rsidRDefault="008E4301">
      <w:pPr>
        <w:pStyle w:val="af2"/>
        <w:rPr>
          <w:lang w:val="hy-AM"/>
        </w:rPr>
      </w:pPr>
    </w:p>
  </w:footnote>
  <w:footnote w:id="16">
    <w:p w:rsidR="008E4301" w:rsidRDefault="008E4301" w:rsidP="008E4301">
      <w:pPr>
        <w:pStyle w:val="af2"/>
        <w:widowControl w:val="0"/>
        <w:jc w:val="both"/>
      </w:pPr>
      <w:r>
        <w:rPr>
          <w:rStyle w:val="af6"/>
        </w:rPr>
        <w:t>*</w:t>
      </w:r>
      <w:r>
        <w:t xml:space="preserve"> </w:t>
      </w:r>
      <w:r>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 в качестве его неотъемлемой части.</w:t>
      </w:r>
    </w:p>
  </w:footnote>
  <w:footnote w:id="17">
    <w:p w:rsidR="008E4301" w:rsidRDefault="008E4301" w:rsidP="008E4301">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817"/>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694"/>
    <w:rsid w:val="001369CB"/>
    <w:rsid w:val="001369FE"/>
    <w:rsid w:val="001377BA"/>
    <w:rsid w:val="00137A5C"/>
    <w:rsid w:val="001403AE"/>
    <w:rsid w:val="00142496"/>
    <w:rsid w:val="001439BD"/>
    <w:rsid w:val="00143BD7"/>
    <w:rsid w:val="00143E8C"/>
    <w:rsid w:val="0014472E"/>
    <w:rsid w:val="00144C09"/>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0BC"/>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8F1"/>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56"/>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52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E7A78"/>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2A5"/>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B"/>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D62"/>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4C10"/>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16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11D"/>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01"/>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28"/>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5B0C"/>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79A"/>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0BF9"/>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11"/>
    <w:rsid w:val="00C73E62"/>
    <w:rsid w:val="00C752FC"/>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90"/>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C7C"/>
    <w:rsid w:val="00F40D4D"/>
    <w:rsid w:val="00F411D4"/>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98911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60922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214646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688553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A6840-27C6-4E52-9AD4-532CE22E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58</Pages>
  <Words>17114</Words>
  <Characters>97553</Characters>
  <Application>Microsoft Office Word</Application>
  <DocSecurity>0</DocSecurity>
  <Lines>812</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782</cp:revision>
  <cp:lastPrinted>2018-02-16T07:12:00Z</cp:lastPrinted>
  <dcterms:created xsi:type="dcterms:W3CDTF">2019-10-28T07:04:00Z</dcterms:created>
  <dcterms:modified xsi:type="dcterms:W3CDTF">2020-07-24T11:53:00Z</dcterms:modified>
</cp:coreProperties>
</file>